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16196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bookmarkEnd w:id="0"/>
      <w:r>
        <w:rPr>
          <w:rFonts w:eastAsia="Times New Roman"/>
          <w:b/>
          <w:sz w:val="32"/>
          <w:lang w:eastAsia="ru-RU"/>
        </w:rPr>
        <w:t xml:space="preserve">Администрация </w:t>
      </w:r>
    </w:p>
    <w:p w:rsidR="00000000" w:rsidRDefault="00616196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Балахнинского муниципального округа</w:t>
      </w:r>
    </w:p>
    <w:p w:rsidR="00000000" w:rsidRDefault="00616196">
      <w:pPr>
        <w:ind w:firstLine="567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Нижегородской области</w:t>
      </w:r>
    </w:p>
    <w:p w:rsidR="00000000" w:rsidRDefault="00616196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:rsidR="00000000" w:rsidRDefault="00616196">
      <w:pPr>
        <w:ind w:firstLine="0"/>
        <w:jc w:val="center"/>
        <w:rPr>
          <w:rFonts w:eastAsia="Times New Roman"/>
          <w:b/>
          <w:sz w:val="32"/>
          <w:lang w:eastAsia="ru-RU"/>
        </w:rPr>
      </w:pPr>
      <w:r>
        <w:rPr>
          <w:rFonts w:eastAsia="Times New Roman"/>
          <w:b/>
          <w:sz w:val="32"/>
          <w:lang w:eastAsia="ru-RU"/>
        </w:rPr>
        <w:t>ПОСТАНОВЛЕНИЕ</w:t>
      </w:r>
    </w:p>
    <w:p w:rsidR="00000000" w:rsidRDefault="00616196">
      <w:pPr>
        <w:ind w:firstLine="0"/>
        <w:jc w:val="center"/>
        <w:rPr>
          <w:rFonts w:eastAsia="Times New Roman"/>
          <w:b/>
          <w:lang w:eastAsia="ru-RU"/>
        </w:rPr>
      </w:pPr>
    </w:p>
    <w:p w:rsidR="00000000" w:rsidRDefault="00616196">
      <w:pPr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25.06.2021г. № 1178</w:t>
      </w:r>
    </w:p>
    <w:p w:rsidR="00000000" w:rsidRDefault="00616196">
      <w:pPr>
        <w:ind w:firstLine="0"/>
        <w:jc w:val="center"/>
        <w:rPr>
          <w:rFonts w:eastAsia="Times New Roman"/>
          <w:lang w:eastAsia="ru-RU"/>
        </w:rPr>
      </w:pPr>
    </w:p>
    <w:p w:rsidR="00000000" w:rsidRDefault="00616196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О порядке выявления, демонтажа и перемещения самовольно установленных и (или) </w:t>
      </w:r>
      <w:r>
        <w:rPr>
          <w:b/>
          <w:bCs/>
        </w:rPr>
        <w:t>незаконно размещенных объектов движимого имущества, в том числе нестационарных объектов на территории Балахнинского муниципального округа Нижегородской области</w:t>
      </w:r>
    </w:p>
    <w:p w:rsidR="00000000" w:rsidRDefault="00616196">
      <w:pPr>
        <w:ind w:firstLine="0"/>
        <w:jc w:val="center"/>
        <w:rPr>
          <w:b/>
          <w:bCs/>
        </w:rPr>
      </w:pPr>
    </w:p>
    <w:p w:rsidR="00000000" w:rsidRDefault="00616196">
      <w:pPr>
        <w:spacing w:line="360" w:lineRule="auto"/>
        <w:ind w:firstLine="567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На основании Федерального закона от 06.10.2003 № 131-ФЗ «Об общих принципах организации местног</w:t>
      </w:r>
      <w:r>
        <w:rPr>
          <w:rFonts w:eastAsia="Times New Roman"/>
          <w:szCs w:val="20"/>
          <w:lang w:eastAsia="ru-RU"/>
        </w:rPr>
        <w:t>о самоуправления в Российской Федерации», Федерального закона от 28.12.2009 N 381-ФЗ "Об основах государственного регулирования торговой деятельности в Российской Федерации", руководствуясь Уставом Балахнинского муниципального округа, администрация Балахни</w:t>
      </w:r>
      <w:r>
        <w:rPr>
          <w:rFonts w:eastAsia="Times New Roman"/>
          <w:szCs w:val="20"/>
          <w:lang w:eastAsia="ru-RU"/>
        </w:rPr>
        <w:t>нского муниципального округа п о с т а н о в л я е т:</w:t>
      </w:r>
    </w:p>
    <w:p w:rsidR="00000000" w:rsidRDefault="00616196">
      <w:pPr>
        <w:spacing w:line="360" w:lineRule="auto"/>
        <w:ind w:firstLine="567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1. Утвердить Положение о порядке выявления, демонтажа и перемещения самовольно установленных и (или) незаконно размещенных объектов движимого имущества, в том числе нестационарных объектов на территории</w:t>
      </w:r>
      <w:r>
        <w:rPr>
          <w:rFonts w:eastAsia="Times New Roman"/>
          <w:szCs w:val="20"/>
          <w:lang w:eastAsia="ru-RU"/>
        </w:rPr>
        <w:t xml:space="preserve"> Балахнинского муниципального округа Нижегородской области согласно приложению № 1 к настоящему постановлению.</w:t>
      </w:r>
    </w:p>
    <w:p w:rsidR="00000000" w:rsidRDefault="00616196">
      <w:pPr>
        <w:spacing w:line="360" w:lineRule="auto"/>
        <w:ind w:firstLine="567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2. Отделу организационно-протокольной работы обеспечить официальное опубликование настоящего постановления в газете «Рабочая Балахна» и размещени</w:t>
      </w:r>
      <w:r>
        <w:rPr>
          <w:rFonts w:eastAsia="Times New Roman"/>
          <w:szCs w:val="20"/>
          <w:lang w:eastAsia="ru-RU"/>
        </w:rPr>
        <w:t>е на официальном интернет-сайте Балахнинского муниципального округа Нижегородской области.</w:t>
      </w:r>
    </w:p>
    <w:p w:rsidR="00000000" w:rsidRDefault="00616196">
      <w:pPr>
        <w:spacing w:line="360" w:lineRule="auto"/>
        <w:ind w:firstLine="567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3. Настоящее постановление вступает в силу с даты его опубликования.</w:t>
      </w:r>
    </w:p>
    <w:p w:rsidR="00000000" w:rsidRDefault="00616196">
      <w:pPr>
        <w:spacing w:line="360" w:lineRule="auto"/>
        <w:ind w:firstLine="567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4. Контроль за исполнением настоящего постановления возложить на заместителя главы администрации</w:t>
      </w:r>
      <w:r>
        <w:rPr>
          <w:rFonts w:eastAsia="Times New Roman"/>
          <w:szCs w:val="20"/>
          <w:lang w:eastAsia="ru-RU"/>
        </w:rPr>
        <w:t xml:space="preserve"> по экономике, инвестициям и имущественно-земельным отношениям (В.А.Попов). </w:t>
      </w:r>
    </w:p>
    <w:p w:rsidR="00000000" w:rsidRDefault="00616196">
      <w:pPr>
        <w:spacing w:line="360" w:lineRule="auto"/>
        <w:ind w:firstLine="567"/>
        <w:rPr>
          <w:rFonts w:eastAsia="Times New Roman"/>
          <w:szCs w:val="20"/>
          <w:lang w:eastAsia="ru-RU"/>
        </w:rPr>
      </w:pPr>
    </w:p>
    <w:p w:rsidR="00000000" w:rsidRDefault="00616196">
      <w:pPr>
        <w:spacing w:line="360" w:lineRule="auto"/>
        <w:ind w:firstLine="567"/>
        <w:rPr>
          <w:rFonts w:eastAsia="Times New Roman"/>
          <w:szCs w:val="20"/>
          <w:lang w:eastAsia="ru-RU"/>
        </w:rPr>
      </w:pPr>
    </w:p>
    <w:p w:rsidR="00000000" w:rsidRDefault="00616196">
      <w:pPr>
        <w:spacing w:line="360" w:lineRule="auto"/>
        <w:ind w:firstLine="0"/>
        <w:jc w:val="lef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Глава местного самоуправления </w:t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</w:r>
      <w:r>
        <w:rPr>
          <w:rFonts w:eastAsia="Times New Roman"/>
          <w:szCs w:val="24"/>
          <w:lang w:eastAsia="ru-RU"/>
        </w:rPr>
        <w:tab/>
        <w:t>А.Н.Галкин</w:t>
      </w:r>
    </w:p>
    <w:p w:rsidR="00000000" w:rsidRDefault="00616196">
      <w:pPr>
        <w:spacing w:line="360" w:lineRule="auto"/>
        <w:ind w:firstLine="0"/>
        <w:jc w:val="left"/>
        <w:rPr>
          <w:rFonts w:eastAsia="Times New Roman"/>
          <w:szCs w:val="24"/>
          <w:lang w:eastAsia="ru-RU"/>
        </w:rPr>
      </w:pPr>
    </w:p>
    <w:p w:rsidR="00000000" w:rsidRDefault="00616196">
      <w:pPr>
        <w:autoSpaceDN/>
        <w:spacing w:line="360" w:lineRule="auto"/>
        <w:ind w:firstLine="0"/>
        <w:jc w:val="left"/>
        <w:rPr>
          <w:rFonts w:eastAsia="Times New Roman"/>
          <w:szCs w:val="24"/>
          <w:lang w:eastAsia="ru-RU"/>
        </w:rPr>
        <w:sectPr w:rsidR="00000000">
          <w:pgSz w:w="11906" w:h="16838"/>
          <w:pgMar w:top="1134" w:right="850" w:bottom="851" w:left="1418" w:header="708" w:footer="708" w:gutter="0"/>
          <w:pgNumType w:start="1"/>
          <w:cols w:space="708"/>
          <w:titlePg/>
          <w:docGrid w:linePitch="360"/>
        </w:sectPr>
      </w:pPr>
    </w:p>
    <w:p w:rsidR="00000000" w:rsidRDefault="00616196">
      <w:pPr>
        <w:ind w:left="5670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>Приложение 1</w:t>
      </w:r>
    </w:p>
    <w:p w:rsidR="00000000" w:rsidRDefault="00616196">
      <w:pPr>
        <w:ind w:left="5670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к постановлению Администрации</w:t>
      </w:r>
    </w:p>
    <w:p w:rsidR="00000000" w:rsidRDefault="00616196">
      <w:pPr>
        <w:ind w:left="5670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Балахнинского муниципального округа Нижегородской области</w:t>
      </w:r>
    </w:p>
    <w:p w:rsidR="00000000" w:rsidRDefault="00616196">
      <w:pPr>
        <w:ind w:left="5670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от 25.06.2021 № 1178</w:t>
      </w:r>
    </w:p>
    <w:p w:rsidR="00000000" w:rsidRDefault="00616196">
      <w:pPr>
        <w:tabs>
          <w:tab w:val="left" w:pos="708"/>
          <w:tab w:val="right" w:pos="9072"/>
        </w:tabs>
        <w:ind w:firstLine="0"/>
        <w:jc w:val="right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tabs>
          <w:tab w:val="left" w:pos="708"/>
          <w:tab w:val="right" w:pos="9072"/>
        </w:tabs>
        <w:ind w:firstLine="0"/>
        <w:jc w:val="right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851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 xml:space="preserve">О порядке выявления, демонтажа и перемещения самовольно установленных и (или) незаконно размещенных объектов движимого имущества, в том числе нестационарных объектов на территории Балахнинского </w:t>
      </w:r>
      <w:r>
        <w:rPr>
          <w:rFonts w:eastAsia="Times New Roman"/>
          <w:b/>
          <w:bCs/>
          <w:szCs w:val="24"/>
          <w:lang w:eastAsia="ru-RU"/>
        </w:rPr>
        <w:t>муниципального округа Нижегородской области</w:t>
      </w:r>
    </w:p>
    <w:p w:rsidR="00000000" w:rsidRDefault="00616196">
      <w:pPr>
        <w:autoSpaceDE w:val="0"/>
        <w:adjustRightInd w:val="0"/>
        <w:spacing w:line="276" w:lineRule="auto"/>
        <w:ind w:firstLine="851"/>
        <w:jc w:val="center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(далее – Положение)</w:t>
      </w:r>
    </w:p>
    <w:p w:rsidR="00000000" w:rsidRDefault="00616196">
      <w:pPr>
        <w:autoSpaceDE w:val="0"/>
        <w:adjustRightInd w:val="0"/>
        <w:spacing w:line="276" w:lineRule="auto"/>
        <w:ind w:firstLine="851"/>
        <w:jc w:val="center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Общие положения</w:t>
      </w:r>
    </w:p>
    <w:p w:rsidR="00000000" w:rsidRDefault="00616196">
      <w:pPr>
        <w:autoSpaceDE w:val="0"/>
        <w:adjustRightInd w:val="0"/>
        <w:spacing w:line="276" w:lineRule="auto"/>
        <w:ind w:firstLine="851"/>
        <w:jc w:val="center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1.1. Настоящее Положение разработано в соответствии с требованиями </w:t>
      </w:r>
      <w:hyperlink r:id="rId9" w:tooltip="Гражданский кодекс Российской Федерации (часть первая) (статьи 1 - 453) (с изменениями на 9 марта 2021 года)" w:history="1">
        <w:r>
          <w:rPr>
            <w:rStyle w:val="a4"/>
            <w:rFonts w:eastAsia="Times New Roman"/>
            <w:color w:val="0000AA"/>
            <w:szCs w:val="24"/>
            <w:lang w:eastAsia="ru-RU"/>
          </w:rPr>
          <w:t>Гражданского кодекса Российской Федерации</w:t>
        </w:r>
      </w:hyperlink>
      <w:r>
        <w:rPr>
          <w:rFonts w:eastAsia="Times New Roman"/>
          <w:szCs w:val="24"/>
          <w:lang w:eastAsia="ru-RU"/>
        </w:rPr>
        <w:t xml:space="preserve">, </w:t>
      </w:r>
      <w:hyperlink r:id="rId10" w:tooltip="Земельный кодекс Российской Федерации (с изменениями на 30 апреля 2021 года) (редакция, действующая с 1 мая 2021 года)" w:history="1">
        <w:r>
          <w:rPr>
            <w:rStyle w:val="a4"/>
            <w:rFonts w:eastAsia="Times New Roman"/>
            <w:color w:val="0000AA"/>
            <w:szCs w:val="24"/>
            <w:lang w:eastAsia="ru-RU"/>
          </w:rPr>
          <w:t>Земельного кодекса Российской Федерации</w:t>
        </w:r>
      </w:hyperlink>
      <w:r>
        <w:rPr>
          <w:rFonts w:eastAsia="Times New Roman"/>
          <w:szCs w:val="24"/>
          <w:lang w:eastAsia="ru-RU"/>
        </w:rPr>
        <w:t>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1.2. Настоящее Положение основано на принципах открытости и доступности информации и обязательно для исполнения всеми гражданами, индивидуальными предпринимателями и юридическими лицами независимо от органи</w:t>
      </w:r>
      <w:r>
        <w:rPr>
          <w:rFonts w:eastAsia="Times New Roman"/>
          <w:szCs w:val="24"/>
          <w:lang w:eastAsia="ru-RU"/>
        </w:rPr>
        <w:t>зационно-правовой формы и формы собственности.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1.3. Настоящее Положение регламентирует порядок выявления, демонтажа и перемещения самовольно установленных и (или) незаконно размещенных объектов движимого имущества</w:t>
      </w:r>
      <w:r>
        <w:rPr>
          <w:rFonts w:ascii="Calibri" w:eastAsia="Times New Roman" w:hAnsi="Calibri" w:cs="Calibri"/>
          <w:sz w:val="22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(торговые павильоны, киоски),</w:t>
      </w:r>
      <w:r>
        <w:rPr>
          <w:rFonts w:eastAsia="Times New Roman"/>
          <w:bCs/>
          <w:szCs w:val="24"/>
          <w:lang w:eastAsia="ru-RU"/>
        </w:rPr>
        <w:t xml:space="preserve"> в том числе </w:t>
      </w:r>
      <w:r>
        <w:rPr>
          <w:rFonts w:eastAsia="Times New Roman"/>
          <w:bCs/>
          <w:szCs w:val="24"/>
          <w:lang w:eastAsia="ru-RU"/>
        </w:rPr>
        <w:t>нестационарных торговых объектов</w:t>
      </w:r>
      <w:r>
        <w:rPr>
          <w:rFonts w:eastAsia="Times New Roman"/>
          <w:szCs w:val="24"/>
          <w:lang w:eastAsia="ru-RU"/>
        </w:rPr>
        <w:t xml:space="preserve"> (далее - самовольный (незаконный) объект), расположенных на земельных участках, находящихся в муниципальной собственности Балахнинского муниципального округа Нижегородской области и на земельных участках, государственная со</w:t>
      </w:r>
      <w:r>
        <w:rPr>
          <w:rFonts w:eastAsia="Times New Roman"/>
          <w:szCs w:val="24"/>
          <w:lang w:eastAsia="ru-RU"/>
        </w:rPr>
        <w:t>бственность на которые не разграничена, в пределах полномочий, предоставленных администрации Балахнинского муниципального округа Нижегородской области (далее – администрация округа) правовыми актами Российской Федерации и Нижегородской области.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1.4. В наст</w:t>
      </w:r>
      <w:r>
        <w:rPr>
          <w:rFonts w:eastAsia="Times New Roman"/>
          <w:szCs w:val="24"/>
          <w:lang w:eastAsia="ru-RU"/>
        </w:rPr>
        <w:t xml:space="preserve">оящем Положении используются следующие основные понятия и термины: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Нестационарный торговый объект (далее НТО) - это торговый объект, представляющий собой временное сооружение или временную конструкцию, не связанный прочно с земельным участком, вне зависим</w:t>
      </w:r>
      <w:r>
        <w:rPr>
          <w:rFonts w:eastAsia="Times New Roman"/>
          <w:szCs w:val="24"/>
          <w:lang w:eastAsia="ru-RU"/>
        </w:rPr>
        <w:t>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Самовольно установленный НТО - это объект движимого имущества, расположенный на земельном участке бе</w:t>
      </w:r>
      <w:r>
        <w:rPr>
          <w:rFonts w:eastAsia="Times New Roman"/>
          <w:szCs w:val="24"/>
          <w:lang w:eastAsia="ru-RU"/>
        </w:rPr>
        <w:t>з предусмотренных законодательством соответствующих правовых оснований.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Незаконно размещенный НТО - это движимое имущество, расположенное на земельном участке, право на размещение которого прекратилось.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Самовольно установленный движимый объект</w:t>
      </w:r>
      <w:r>
        <w:rPr>
          <w:rFonts w:eastAsia="Times New Roman"/>
          <w:szCs w:val="24"/>
          <w:lang w:eastAsia="ru-RU"/>
        </w:rPr>
        <w:t xml:space="preserve"> - это объект</w:t>
      </w:r>
      <w:r>
        <w:rPr>
          <w:rFonts w:eastAsia="Times New Roman"/>
          <w:szCs w:val="24"/>
          <w:lang w:eastAsia="ru-RU"/>
        </w:rPr>
        <w:t xml:space="preserve"> движимого имущества, расположенный на земельном участке без предусмотренных законодательством соответствующих правовых оснований.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Незаконно размещенный движимый объект -</w:t>
      </w:r>
      <w:r>
        <w:rPr>
          <w:rFonts w:eastAsia="Times New Roman"/>
          <w:szCs w:val="24"/>
          <w:lang w:eastAsia="ru-RU"/>
        </w:rPr>
        <w:t xml:space="preserve"> это движимое имущество, расположенное на земельном участке, право на размещение котор</w:t>
      </w:r>
      <w:r>
        <w:rPr>
          <w:rFonts w:eastAsia="Times New Roman"/>
          <w:szCs w:val="24"/>
          <w:lang w:eastAsia="ru-RU"/>
        </w:rPr>
        <w:t>ого прекратилось.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1.5. В настоящем Положении установлены следующие типы НТО и передвижных сооружений: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Автомагазин (торговый автофургон, автолавка): Нестационарный торговый объект, представляющий собой автотранспортное или транспортное средство (прицеп, по</w:t>
      </w:r>
      <w:r>
        <w:rPr>
          <w:rFonts w:eastAsia="Times New Roman"/>
          <w:szCs w:val="24"/>
          <w:lang w:eastAsia="ru-RU"/>
        </w:rPr>
        <w:t>луприцеп) с размещенным в кузове торговым оборудованием, при условии образования в результате его остановки (или установки) одного или нескольких рабочих мест продавцов, на котором(ых) осуществляют предложение товаров, их отпуск и расчет с покупателями.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То</w:t>
      </w:r>
      <w:r>
        <w:rPr>
          <w:rFonts w:eastAsia="Times New Roman"/>
          <w:szCs w:val="24"/>
          <w:lang w:eastAsia="ru-RU"/>
        </w:rPr>
        <w:t>рговый автомат (вендинговый автомат): Нестационарный торговый объект, представляющий собой техническое устройство, предназначенное для автоматизации процессов продажи, оплаты и выдачи штучных товаров в потребительской упаковке в месте нахождения устройства</w:t>
      </w:r>
      <w:r>
        <w:rPr>
          <w:rFonts w:eastAsia="Times New Roman"/>
          <w:szCs w:val="24"/>
          <w:lang w:eastAsia="ru-RU"/>
        </w:rPr>
        <w:t xml:space="preserve"> без участия продавца.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Автоцистерна: Нестационарный передвижной торговый объект, представляющий собой изотермическую емкость, установленную на базе автотранспортного средства или прицепа (полуприцепа), предназначенную для осуществления развозной торговли ж</w:t>
      </w:r>
      <w:r>
        <w:rPr>
          <w:rFonts w:eastAsia="Times New Roman"/>
          <w:szCs w:val="24"/>
          <w:lang w:eastAsia="ru-RU"/>
        </w:rPr>
        <w:t>идкими товарами в розлив (молоком, квасом и др.), живой рыбой и другими гидробионтами (ракообразными, моллюскамии пр.).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Торговый павильон: Нестационарный торговый объект, представляющий собой отдельно стоящее </w:t>
      </w:r>
      <w:r>
        <w:rPr>
          <w:rFonts w:eastAsia="Times New Roman"/>
          <w:szCs w:val="24"/>
          <w:lang w:eastAsia="ru-RU"/>
        </w:rPr>
        <w:t>строение (часть строения) или сооружение (часть сооружения) с замкнутым пространством, имеющее торговый зал и рассчитанное на одно или несколько рабочих мест продавцов.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Примечание - Павильон может иметь помещения для хранения товарного запаса.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Бахчевой раз</w:t>
      </w:r>
      <w:r>
        <w:rPr>
          <w:rFonts w:eastAsia="Times New Roman"/>
          <w:szCs w:val="24"/>
          <w:lang w:eastAsia="ru-RU"/>
        </w:rPr>
        <w:t>вал: Нестационарный торговый объект, представляющий собой специально оборудованную временную конструкцию в виде обособленной открытой площадки или установленной торговой палатки, предназначенный для продажи сезонных бахчевых культур.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Елочный базар: Нестаци</w:t>
      </w:r>
      <w:r>
        <w:rPr>
          <w:rFonts w:eastAsia="Times New Roman"/>
          <w:szCs w:val="24"/>
          <w:lang w:eastAsia="ru-RU"/>
        </w:rPr>
        <w:t>онарный 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Торговая тележка: Нестационарн</w:t>
      </w:r>
      <w:r>
        <w:rPr>
          <w:rFonts w:eastAsia="Times New Roman"/>
          <w:szCs w:val="24"/>
          <w:lang w:eastAsia="ru-RU"/>
        </w:rPr>
        <w:t>ый торговый объект, представляющий собой оснащенную колесным механизмом конструкцию на одно рабочее место и предназначенный для перемещения и продажи штучных товаров в потребительской упаковке.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Торговая галерея: Нестационарный торговый объект, выполненный </w:t>
      </w:r>
      <w:r>
        <w:rPr>
          <w:rFonts w:eastAsia="Times New Roman"/>
          <w:szCs w:val="24"/>
          <w:lang w:eastAsia="ru-RU"/>
        </w:rPr>
        <w:t>в едином архитектурном стиле, состоящий из совокупности, но не более пяти (в одном ряду) специализированных павильонов или киосков, симметрично расположенных напротив друг друга, обеспечивающих беспрепятственный проход для покупателей, объединенных под еди</w:t>
      </w:r>
      <w:r>
        <w:rPr>
          <w:rFonts w:eastAsia="Times New Roman"/>
          <w:szCs w:val="24"/>
          <w:lang w:eastAsia="ru-RU"/>
        </w:rPr>
        <w:t>ной временной светопрозрачной кровлей, не несущей теплоизоляционную функцию.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1.6. Действие настоящего Положения не распространяется на правоотношения, связанные с освобождением территории Балахнинского муниципального округа от незаконно размещенных и (или)</w:t>
      </w:r>
      <w:r>
        <w:rPr>
          <w:rFonts w:eastAsia="Times New Roman"/>
          <w:szCs w:val="24"/>
          <w:lang w:eastAsia="ru-RU"/>
        </w:rPr>
        <w:t xml:space="preserve"> самовольно установленных средств наружной рекламы и информации, а также самовольно и незаконно возведенных объектов недвижимости.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1.7. Выявление самовольных (незаконных) объектов в соответствии с настоящим Положением, осуществляется управлением администра</w:t>
      </w:r>
      <w:r>
        <w:rPr>
          <w:rFonts w:eastAsia="Times New Roman"/>
          <w:szCs w:val="24"/>
          <w:lang w:eastAsia="ru-RU"/>
        </w:rPr>
        <w:t>тивно-технического и муниципального контроля администрации округа (далее – Управление АТиМК).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1.8. Организация демонтажа и перемещения самовольных (незаконных) объектов в соответствии с настоящим Положением осуществляется Управлением благоустройства и доро</w:t>
      </w:r>
      <w:r>
        <w:rPr>
          <w:rFonts w:eastAsia="Times New Roman"/>
          <w:szCs w:val="24"/>
          <w:lang w:eastAsia="ru-RU"/>
        </w:rPr>
        <w:t>жной деятельности администрации округа (далее – Управление благоустройства).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1.9. Хранение самовольных (незаконных) объектов на территории Балахнинского муниципального округа осуществляется на территориях подрядных организаций, утверждаемых администрацией </w:t>
      </w:r>
      <w:r>
        <w:rPr>
          <w:rFonts w:eastAsia="Times New Roman"/>
          <w:szCs w:val="24"/>
          <w:lang w:eastAsia="ru-RU"/>
        </w:rPr>
        <w:t>округа.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1.10. Собственник (владелец) самовольного (незаконного) объекта может предоставить документы, подтверждающие правовые основания размещения его нестационарного торгового объекта, на любой стадии исполнения должностными лицами муниципальной функции.</w:t>
      </w: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Выявление и учет самовольных (незаконных) размещенных НТО </w:t>
      </w: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 движимого имущества.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2.1 Инициирование выявления самовольных (незаконных) объектов НТО может производиться физическими лицами, юридическими лицами всех форм собственности, органами государст</w:t>
      </w:r>
      <w:r>
        <w:rPr>
          <w:rFonts w:eastAsia="Times New Roman"/>
          <w:szCs w:val="24"/>
          <w:lang w:eastAsia="ru-RU"/>
        </w:rPr>
        <w:t>венной власти Российской Федерации и Нижегородской области, органами местного самоуправления Балахнинского муниципального округа путем обращения в администрацию округа.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2.2. В случае выявления самовольных (незаконных) объектов НТО Управление АТиМК составля</w:t>
      </w:r>
      <w:r>
        <w:rPr>
          <w:rFonts w:eastAsia="Times New Roman"/>
          <w:szCs w:val="24"/>
          <w:lang w:eastAsia="ru-RU"/>
        </w:rPr>
        <w:t>ет акт выявления самовольно (незаконно) установленного объекта по форме согласно приложения № 1 к настоящему Положению. Для составления акта Управление АТиМК может привлекать специалистов структурных подразделений администрации округа (Комитета по управлен</w:t>
      </w:r>
      <w:r>
        <w:rPr>
          <w:rFonts w:eastAsia="Times New Roman"/>
          <w:szCs w:val="24"/>
          <w:lang w:eastAsia="ru-RU"/>
        </w:rPr>
        <w:t>ию муниципальным имуществом и земельными ресурсами, Управления архитектуры, градостроительства и землепользования, Управления благоустройства и дорожной деятельности).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2.3. Управление АТиМК ведет учет выявленных самовольных (незаконных) объектов в Реестре,</w:t>
      </w:r>
      <w:r>
        <w:rPr>
          <w:rFonts w:eastAsia="Times New Roman"/>
          <w:szCs w:val="24"/>
          <w:lang w:eastAsia="ru-RU"/>
        </w:rPr>
        <w:t xml:space="preserve"> который формируется и ведется в электронном виде.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Реестре содержатся следующие сведения: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местонахождение (адрес) и дата выявления самовольного (незаконного) объекта;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тип самовольного (незаконного) объекта;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сведения о собственнике (владельце) самов</w:t>
      </w:r>
      <w:r>
        <w:rPr>
          <w:rFonts w:eastAsia="Times New Roman"/>
          <w:szCs w:val="24"/>
          <w:lang w:eastAsia="ru-RU"/>
        </w:rPr>
        <w:t>ольного (незаконного) объекта, включающие: наименование, юридический адрес, ИНН (для юридических лиц); фамилия, имя, отчество, адрес, ИНН (для индивидуальных предпринимателей); фамилия, имя, отчество, адрес (для физических лиц);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-сведения о направлении уве</w:t>
      </w:r>
      <w:r>
        <w:rPr>
          <w:rFonts w:eastAsia="Times New Roman"/>
          <w:szCs w:val="24"/>
          <w:lang w:eastAsia="ru-RU"/>
        </w:rPr>
        <w:t>домления о демонтаже и перемещении самовольного (незаконного) объекта в добровольном порядке;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-сведения о публикации информации о самовольном (незаконном) объекте в средствах массовой информации и размещении на официальном сайте Балахнинского муниципальног</w:t>
      </w:r>
      <w:r>
        <w:rPr>
          <w:rFonts w:eastAsia="Times New Roman"/>
          <w:szCs w:val="24"/>
          <w:lang w:eastAsia="ru-RU"/>
        </w:rPr>
        <w:t>о округа в сети Интернет;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-сведения о мерах по выявлению лица, установившего самовольный (незаконный) объект;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-сведения о публикации решения уполномоченного органа о принудительном демонтаже и перемещении самовольного (незаконного) объекта в средствах масс</w:t>
      </w:r>
      <w:r>
        <w:rPr>
          <w:rFonts w:eastAsia="Times New Roman"/>
          <w:szCs w:val="24"/>
          <w:lang w:eastAsia="ru-RU"/>
        </w:rPr>
        <w:t>овой информации и размещении на официальном сайте Балахнинского муниципального округа Нижегородской области в сети Интернет;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-сведения о демонтаже и перемещении самовольного (незаконного) объекта (дата демонтажа и </w:t>
      </w:r>
      <w:r>
        <w:rPr>
          <w:rFonts w:eastAsia="Times New Roman"/>
          <w:szCs w:val="24"/>
          <w:lang w:eastAsia="ru-RU"/>
        </w:rPr>
        <w:t>перемещения, специализированная организация, осуществившая демонтаж);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-место хранения самовольного (незаконного) объекта (адрес);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-сведения о фактах обращений в суд и принятых судебных актах;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-сведения о возмещении затрат, связанных с демонтажем, перемещен</w:t>
      </w:r>
      <w:r>
        <w:rPr>
          <w:rFonts w:eastAsia="Times New Roman"/>
          <w:szCs w:val="24"/>
          <w:lang w:eastAsia="ru-RU"/>
        </w:rPr>
        <w:t>ием и хранением самовольного (незаконного) объекта с указание дат и сумм оплаты.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2.4. Сведения о выявленных самовольных (незаконных) объектах публикуются в газете «Рабочая Балахна» и размещаются на официальном сайте Балахнинского муниципального округа Ниже</w:t>
      </w:r>
      <w:r>
        <w:rPr>
          <w:rFonts w:eastAsia="Times New Roman"/>
          <w:szCs w:val="24"/>
          <w:lang w:eastAsia="ru-RU"/>
        </w:rPr>
        <w:t>городской области в сети Интернет.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На официальном сайте</w:t>
      </w:r>
      <w:r>
        <w:rPr>
          <w:rFonts w:eastAsia="Times New Roman"/>
          <w:color w:val="FF0000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Балахнинского муниципального округа Нижегородской области и в средствах массовой информации размещается следующая информация: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-тип самовольного (незаконного) объекта;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место нахождения самовольного </w:t>
      </w:r>
      <w:r>
        <w:rPr>
          <w:rFonts w:eastAsia="Times New Roman"/>
          <w:szCs w:val="24"/>
          <w:lang w:eastAsia="ru-RU"/>
        </w:rPr>
        <w:t xml:space="preserve">(незаконного) объекта;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дата выявления самовольного (незаконного) объекта и срок для добровольного демонтажа;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владелец самовольного (незаконного) объекта (в случае, если он установлен).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Управление АТиМК направляет сведения о выявленных самовольных (н</w:t>
      </w:r>
      <w:r>
        <w:rPr>
          <w:rFonts w:eastAsia="Times New Roman"/>
          <w:szCs w:val="24"/>
          <w:lang w:eastAsia="ru-RU"/>
        </w:rPr>
        <w:t>езаконных) объектах в отдел организационно-протокольной работы администрации для размещения информации на официальном сайте Балахнинского муниципального округа Нижегородской области и для опубликования информации в средствах массовой информации. Отдел орга</w:t>
      </w:r>
      <w:r>
        <w:rPr>
          <w:rFonts w:eastAsia="Times New Roman"/>
          <w:szCs w:val="24"/>
          <w:lang w:eastAsia="ru-RU"/>
        </w:rPr>
        <w:t>низационно-протокольной работы администрации обеспечивает опубликование и размещение информации в средствах массовой информации в срок не позднее 5 дней с момента ее получения от уполномоченного органа.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2.5. Если владелец самовольных (незаконных) объектов </w:t>
      </w:r>
      <w:r>
        <w:rPr>
          <w:rFonts w:eastAsia="Times New Roman"/>
          <w:szCs w:val="24"/>
          <w:lang w:eastAsia="ru-RU"/>
        </w:rPr>
        <w:t>неизвестен, Управление АТиМК размещает на данном объекте объявление с требованием о проведении добровольного демонтажа самовольного (незаконного) объекта в срок, установленный п.2.6 настоящего Положения.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2.6. Если владелец самовольного (незаконного) объект</w:t>
      </w:r>
      <w:r>
        <w:rPr>
          <w:rFonts w:eastAsia="Times New Roman"/>
          <w:szCs w:val="24"/>
          <w:lang w:eastAsia="ru-RU"/>
        </w:rPr>
        <w:t xml:space="preserve">а установлен, то Управление АТиМК помимо действий, указанных в п. 2.4 настоящего Положения, направляет собственнику (владельцу) самовольного (незаконного) объекта заказным письмом с уведомлением (либо вручает под расписку лично) обращение (уведомление) по </w:t>
      </w:r>
      <w:r>
        <w:rPr>
          <w:rFonts w:eastAsia="Times New Roman"/>
          <w:szCs w:val="24"/>
          <w:lang w:eastAsia="ru-RU"/>
        </w:rPr>
        <w:t>форме, установленной приложением № 2 к настоящему Положению, с предложением добровольного демонтажа самовольного (незаконного) объекта и о приведении территории в состояние, пригодное для дальнейшего использования.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2.7. Срок для добровольного демонтажа сам</w:t>
      </w:r>
      <w:r>
        <w:rPr>
          <w:rFonts w:eastAsia="Times New Roman"/>
          <w:szCs w:val="24"/>
          <w:lang w:eastAsia="ru-RU"/>
        </w:rPr>
        <w:t xml:space="preserve">овольного (незаконного) объекта составляет 10 дней со дня публикации в </w:t>
      </w:r>
      <w:r>
        <w:rPr>
          <w:rFonts w:eastAsia="Times New Roman"/>
          <w:iCs/>
          <w:szCs w:val="24"/>
          <w:lang w:eastAsia="ru-RU"/>
        </w:rPr>
        <w:t>средствах массовой информации</w:t>
      </w:r>
      <w:r>
        <w:rPr>
          <w:rFonts w:eastAsia="Times New Roman"/>
          <w:szCs w:val="24"/>
          <w:lang w:eastAsia="ru-RU"/>
        </w:rPr>
        <w:t xml:space="preserve"> и размещения на официальном сайте Балахнинского муниципального округа информации, указанной в п. 2.4 настоящего Положения.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2.8. Управление АТиМК в течение </w:t>
      </w:r>
      <w:r>
        <w:rPr>
          <w:rFonts w:eastAsia="Times New Roman"/>
          <w:szCs w:val="24"/>
          <w:lang w:eastAsia="ru-RU"/>
        </w:rPr>
        <w:t>трех рабочих дней после дня окончания срока, отведенного на добровольный демонтаж самовольного (незаконного) объекта, проводит проверку, и в случае исполнения требования составляет Акт об исполнении требования по сносу (демонтажу) самовольного (незаконного</w:t>
      </w:r>
      <w:r>
        <w:rPr>
          <w:rFonts w:eastAsia="Times New Roman"/>
          <w:szCs w:val="24"/>
          <w:lang w:eastAsia="ru-RU"/>
        </w:rPr>
        <w:t>) НТО на территории Балахнинского муниципального округа (далее - Акт об исполнении требования) по форме согласно приложению N 3 к настоящему Порядку.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2.9. Если объект не демонтирован в добровольном порядке в течение срока, указанного в п. 2.7 настоящего По</w:t>
      </w:r>
      <w:r>
        <w:rPr>
          <w:rFonts w:eastAsia="Times New Roman"/>
          <w:szCs w:val="24"/>
          <w:lang w:eastAsia="ru-RU"/>
        </w:rPr>
        <w:t>ложения, Управление АТиМК подготавливает проект решения о принудительном демонтаже и перемещении самовольного (незаконного) объекта и представляет его на подпись главе местного самоуправления Балахнинского муниципального округа.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2.10. Решение о принудитель</w:t>
      </w:r>
      <w:r>
        <w:rPr>
          <w:rFonts w:eastAsia="Times New Roman"/>
          <w:szCs w:val="24"/>
          <w:lang w:eastAsia="ru-RU"/>
        </w:rPr>
        <w:t>ном демонтаже и перемещении самовольного (незаконного) объекта принимается администрацией округа в виде постановления не позднее 5 рабочих дней со дня окончания срока, установленного для добровольного демонтажа и перемещения самовольного (незаконного) объе</w:t>
      </w:r>
      <w:r>
        <w:rPr>
          <w:rFonts w:eastAsia="Times New Roman"/>
          <w:szCs w:val="24"/>
          <w:lang w:eastAsia="ru-RU"/>
        </w:rPr>
        <w:t>кта.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постановлении указывается: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тип и место нахождения (адрес) самовольного (незаконного) объекта, подлежащего принудительному демонтажу и перемещению;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сведения о собственнике (владельце) самовольного (незаконного) объекта (если он известен);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сведе</w:t>
      </w:r>
      <w:r>
        <w:rPr>
          <w:rFonts w:eastAsia="Times New Roman"/>
          <w:szCs w:val="24"/>
          <w:lang w:eastAsia="ru-RU"/>
        </w:rPr>
        <w:t>ния о дате демонтажа и перемещения самовольного (незаконного) объекта;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сведения об источнике финансирования процедуры демонтажа и перемещения самовольного (незаконного) объекта;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место хранения самовольного (незаконного) объекта, подлежащего принудитель</w:t>
      </w:r>
      <w:r>
        <w:rPr>
          <w:rFonts w:eastAsia="Times New Roman"/>
          <w:szCs w:val="24"/>
          <w:lang w:eastAsia="ru-RU"/>
        </w:rPr>
        <w:t>ному демонтажу и перемещению;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поручения Управлению благоустройства и дорожной деятельности по перемещению в место хранения, связанные с организацией демонтажа, перемещения самовольного (незаконного) объекта в соответствии с настоящим Положением;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информ</w:t>
      </w:r>
      <w:r>
        <w:rPr>
          <w:rFonts w:eastAsia="Times New Roman"/>
          <w:szCs w:val="24"/>
          <w:lang w:eastAsia="ru-RU"/>
        </w:rPr>
        <w:t xml:space="preserve">ация о необходимости публикации решения в </w:t>
      </w:r>
      <w:r>
        <w:rPr>
          <w:rFonts w:eastAsia="Times New Roman"/>
          <w:iCs/>
          <w:szCs w:val="24"/>
          <w:lang w:eastAsia="ru-RU"/>
        </w:rPr>
        <w:t>средствах массовой информации</w:t>
      </w:r>
      <w:r>
        <w:rPr>
          <w:rFonts w:eastAsia="Times New Roman"/>
          <w:szCs w:val="24"/>
          <w:lang w:eastAsia="ru-RU"/>
        </w:rPr>
        <w:t xml:space="preserve"> и размещения на официальном сайте Балахнинского муниципального округа Нижегородской области.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2.11. Постановление администрации округа публикуется в газете «Рабочая Балахна» и размещает</w:t>
      </w:r>
      <w:r>
        <w:rPr>
          <w:rFonts w:eastAsia="Times New Roman"/>
          <w:szCs w:val="24"/>
          <w:lang w:eastAsia="ru-RU"/>
        </w:rPr>
        <w:t>ся на официальном сайте Балахнинского муниципального округа в порядке, определенном п.2.4 настоящего Положения.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shd w:val="clear" w:color="auto" w:fill="FFFF00"/>
          <w:lang w:eastAsia="ru-RU"/>
        </w:rPr>
      </w:pPr>
      <w:r>
        <w:rPr>
          <w:rFonts w:eastAsia="Times New Roman"/>
          <w:szCs w:val="24"/>
          <w:lang w:eastAsia="ru-RU"/>
        </w:rPr>
        <w:t>2.12. Управление по благоустройству и дорожной деятельности направляет копию решения в орган внутренних дел по Балахнинскому району Нижегородско</w:t>
      </w:r>
      <w:r>
        <w:rPr>
          <w:rFonts w:eastAsia="Times New Roman"/>
          <w:szCs w:val="24"/>
          <w:lang w:eastAsia="ru-RU"/>
        </w:rPr>
        <w:t>й области, а также собственнику самовольного (незаконного) объекта, в случае его установления.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2.13. Принудительный демонтаж и перемещение должны быть произведены в срок, указанный в постановлении администрации округа, но не позднее 15 рабочих дней со дня </w:t>
      </w:r>
      <w:r>
        <w:rPr>
          <w:rFonts w:eastAsia="Times New Roman"/>
          <w:szCs w:val="24"/>
          <w:lang w:eastAsia="ru-RU"/>
        </w:rPr>
        <w:t>истечения срока, установленного для добровольного демонтажа.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2.14. В случае выявления самовольных (незаконных) объектов, подпадающих под признаки нестационарного торгового объекта, Управление АТиМК направляет данную </w:t>
      </w:r>
      <w:r>
        <w:rPr>
          <w:rFonts w:eastAsia="Times New Roman"/>
          <w:szCs w:val="24"/>
          <w:lang w:eastAsia="ru-RU"/>
        </w:rPr>
        <w:t>информацию в Комиссию по рассмотрению вопросов сноса (демонтажа) нестационарных торговых объектов (далее – Комиссия), созданную постановлением администрации округа для проверки законности размещения выявленного самовольного (незаконного) объекта.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состав </w:t>
      </w:r>
      <w:r>
        <w:rPr>
          <w:rFonts w:eastAsia="Times New Roman"/>
          <w:szCs w:val="24"/>
          <w:lang w:eastAsia="ru-RU"/>
        </w:rPr>
        <w:t>информации, передаваемой управлением АТиМК в Комиссию должны включаться акт выявления самовольно установленного объекта и фотоматериалы.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2.16. Комиссия в течение пяти рабочих дней после получения информации, поступившей от лиц, указанных в п. 2.1 настоящег</w:t>
      </w:r>
      <w:r>
        <w:rPr>
          <w:rFonts w:eastAsia="Times New Roman"/>
          <w:szCs w:val="24"/>
          <w:lang w:eastAsia="ru-RU"/>
        </w:rPr>
        <w:t xml:space="preserve">о Положения, а также от Управления АТиМК, проводит проверку данной информации, в ходе которой проверяет наличие объектов, а также устанавливает, являются ли они самовольными (незаконными) нестационарными торговыми объектами (далее – НТО).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По результатам п</w:t>
      </w:r>
      <w:r>
        <w:rPr>
          <w:rFonts w:eastAsia="Times New Roman"/>
          <w:szCs w:val="24"/>
          <w:lang w:eastAsia="ru-RU"/>
        </w:rPr>
        <w:t>роверки информации, в том числе с выездом на место нахождения НТО Комиссия составляет акт подтверждения факта самовольного (незаконного) НТО на территории Балахнинского муниципального округа или законности его размещения на соответствующей территории (дале</w:t>
      </w:r>
      <w:r>
        <w:rPr>
          <w:rFonts w:eastAsia="Times New Roman"/>
          <w:szCs w:val="24"/>
          <w:lang w:eastAsia="ru-RU"/>
        </w:rPr>
        <w:t>е - акт подтверждения факта) по форме согласно приложению № 4 к настоящему Положению, в котором отражается факт выявления самовольного (незаконного) НТО или сведения о законности его размещения на соответствующей территории.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2.17. В течение одного рабочего</w:t>
      </w:r>
      <w:r>
        <w:rPr>
          <w:rFonts w:eastAsia="Times New Roman"/>
          <w:szCs w:val="24"/>
          <w:lang w:eastAsia="ru-RU"/>
        </w:rPr>
        <w:t xml:space="preserve"> дня Комиссия направляет информацию о выявлении самовольного (незаконного) НТО в Управление АТиМК для включения в Реестр.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2.18 Управление АТиМК направляет сведения о выявленных самовольных (незаконных) НТО в отдел организационно-протокольной работы админис</w:t>
      </w:r>
      <w:r>
        <w:rPr>
          <w:rFonts w:eastAsia="Times New Roman"/>
          <w:szCs w:val="24"/>
          <w:lang w:eastAsia="ru-RU"/>
        </w:rPr>
        <w:t>трации для размещения информации на официальном сайте Балахнинского муниципального округа Нижегородской области и для опубликования информации в средствах массовой информации. Отдел организационно-протокольной работы администрации обеспечивает опубликовани</w:t>
      </w:r>
      <w:r>
        <w:rPr>
          <w:rFonts w:eastAsia="Times New Roman"/>
          <w:szCs w:val="24"/>
          <w:lang w:eastAsia="ru-RU"/>
        </w:rPr>
        <w:t>е и размещение информации в средствах массовой информации в срок не позднее 5 дней с момент ее получения от уполномоченного органа.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2.19. В отношении выявленных самовольных (незаконных) НТО применяются нормы, установленные в п.п. 2.5-2.13 настоящего Положе</w:t>
      </w:r>
      <w:r>
        <w:rPr>
          <w:rFonts w:eastAsia="Times New Roman"/>
          <w:szCs w:val="24"/>
          <w:lang w:eastAsia="ru-RU"/>
        </w:rPr>
        <w:t>ния.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Демонтаж, перемещение и хранение самовольных (незаконных) объектов </w:t>
      </w: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движимого имущества на территории Балахнинского муниципального округа </w:t>
      </w: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Нижегородской области.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3.1. Организация демонтажа и перемещения самовольных (незаконных) объектов осуществл</w:t>
      </w:r>
      <w:r>
        <w:rPr>
          <w:rFonts w:eastAsia="Times New Roman"/>
          <w:szCs w:val="24"/>
          <w:lang w:eastAsia="ru-RU"/>
        </w:rPr>
        <w:t>яется Управлением благоустройства и дорожной деятельности в порядке, определенном настоящим Положением.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3.2. Демонтаж самовольных (незаконных) объектов и их перемещении на место временного хранения производится в присутствии уполномоченного представителя У</w:t>
      </w:r>
      <w:r>
        <w:rPr>
          <w:rFonts w:eastAsia="Times New Roman"/>
          <w:szCs w:val="24"/>
          <w:lang w:eastAsia="ru-RU"/>
        </w:rPr>
        <w:t>правления благоустройства и дорожной деятельности. При демонтаже самовольных (незаконных) объектов и их перемещении на место временного хранения составляется акт по форме согласно приложению № 5 к настоящему Положению.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3.3. Акт подписывается лицами, осущес</w:t>
      </w:r>
      <w:r>
        <w:rPr>
          <w:rFonts w:eastAsia="Times New Roman"/>
          <w:szCs w:val="24"/>
          <w:lang w:eastAsia="ru-RU"/>
        </w:rPr>
        <w:t>твившими демонтаж и перемещение такого объекта, а также представителем лица, принявшего объект на хранение.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Собственник (владелец) самовольного (незаконного) объекта либо его полномочный представитель, в присутствии которого произведен демонтаж, перемещени</w:t>
      </w:r>
      <w:r>
        <w:rPr>
          <w:rFonts w:eastAsia="Times New Roman"/>
          <w:szCs w:val="24"/>
          <w:lang w:eastAsia="ru-RU"/>
        </w:rPr>
        <w:t>е самовольных (незаконных) объектов ставит свою подпись в акте.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случае отказа собственника (владельца) самовольного (незаконного) объекта либо его полномочного представителя от проставления в акте подписи (либо отсутствия собственника (владельца) самовол</w:t>
      </w:r>
      <w:r>
        <w:rPr>
          <w:rFonts w:eastAsia="Times New Roman"/>
          <w:szCs w:val="24"/>
          <w:lang w:eastAsia="ru-RU"/>
        </w:rPr>
        <w:t>ьного (незаконного) объекта либо его полномочного представителя на месте при демонтаже, перемещении ) об этом делается соответствующая отметка.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Отсутствие собственника (владельца) самовольного (незаконного) объекта либо его полномочного представителя при д</w:t>
      </w:r>
      <w:r>
        <w:rPr>
          <w:rFonts w:eastAsia="Times New Roman"/>
          <w:szCs w:val="24"/>
          <w:lang w:eastAsia="ru-RU"/>
        </w:rPr>
        <w:t xml:space="preserve">емонтаже, перемещении такого объекта не является препятствием для осуществления демонтажа объекта.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3.4. В случае сноса (демонтажа) с разборкой конструкции или вскрытием самовольного (незаконного) объекта находящееся в нем имущество подлежит описи лицами, </w:t>
      </w:r>
      <w:r>
        <w:rPr>
          <w:rFonts w:eastAsia="Times New Roman"/>
          <w:szCs w:val="24"/>
          <w:lang w:eastAsia="ru-RU"/>
        </w:rPr>
        <w:t xml:space="preserve">участвующими при демонтаже и перемещении объекта, в присутствии уполномоченного представителя Управления благоустройства и дорожной деятельности и представителя органа внутренних дел по Балахнинскому району. Опись является приложением к акту, указанному в </w:t>
      </w:r>
      <w:r>
        <w:rPr>
          <w:rFonts w:eastAsia="Times New Roman"/>
          <w:szCs w:val="24"/>
          <w:lang w:eastAsia="ru-RU"/>
        </w:rPr>
        <w:t>п. 3.2 настоящего Положения.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3.5. Имущество (материальные ценности), находящееся в </w:t>
      </w:r>
      <w:r>
        <w:rPr>
          <w:rFonts w:eastAsia="Times New Roman"/>
          <w:szCs w:val="24"/>
          <w:shd w:val="clear" w:color="auto" w:fill="FFFFFF"/>
          <w:lang w:eastAsia="ru-RU"/>
        </w:rPr>
        <w:t xml:space="preserve">самовольном (незаконном) объекте передаются </w:t>
      </w:r>
      <w:r>
        <w:rPr>
          <w:rFonts w:eastAsia="Times New Roman"/>
          <w:szCs w:val="24"/>
          <w:lang w:eastAsia="ru-RU"/>
        </w:rPr>
        <w:t>на хранение в</w:t>
      </w:r>
      <w:r>
        <w:rPr>
          <w:rFonts w:eastAsia="Times New Roman"/>
          <w:b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соответствии с договором, заключенным между администрацией Балахнинского муниципального округа и подрядной организа</w:t>
      </w:r>
      <w:r>
        <w:rPr>
          <w:rFonts w:eastAsia="Times New Roman"/>
          <w:szCs w:val="24"/>
          <w:lang w:eastAsia="ru-RU"/>
        </w:rPr>
        <w:t>цией или индивидуальным предпринимателем.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3.6. Расходы, понесенные администрацией Балахнинского муниципального округа, по демонтажу, перемещению на место временного хранения, хранению самовольных (незаконных) объектов, а также расходы в случае их транспорт</w:t>
      </w:r>
      <w:r>
        <w:rPr>
          <w:rFonts w:eastAsia="Times New Roman"/>
          <w:szCs w:val="24"/>
          <w:lang w:eastAsia="ru-RU"/>
        </w:rPr>
        <w:t>ирования и утилизации в качестве отходов и имущества, обнаруженного в демонтированных объектах, подлежат возмещению в полном объеме владельцем объекта, в случае если владелец установлен, добровольно или в судебном порядке.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3.7. Управление благоустройства и</w:t>
      </w:r>
      <w:r>
        <w:rPr>
          <w:rFonts w:eastAsia="Times New Roman"/>
          <w:szCs w:val="24"/>
          <w:lang w:eastAsia="ru-RU"/>
        </w:rPr>
        <w:t xml:space="preserve"> дорожной деятельности, в течение двух рабочих дней с момента осуществления действий по демонтажу, перемещению и передаче на хранение объекта готовит информационное сообщение о месте хранения перемещенного имущества, контактных данных должностного лица, к </w:t>
      </w:r>
      <w:r>
        <w:rPr>
          <w:rFonts w:eastAsia="Times New Roman"/>
          <w:szCs w:val="24"/>
          <w:lang w:eastAsia="ru-RU"/>
        </w:rPr>
        <w:t xml:space="preserve">которому необходимо обратиться для возврата объекта, и направляет его для опубликования в газете «Рабочая Балахна» и на официальном сайте Балахнинского муниципального округа Нижегородской области в сети Интернет в отделе организационно-протокольной работы </w:t>
      </w:r>
      <w:r>
        <w:rPr>
          <w:rFonts w:eastAsia="Times New Roman"/>
          <w:szCs w:val="24"/>
          <w:lang w:eastAsia="ru-RU"/>
        </w:rPr>
        <w:t>администрации округа.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 Хранение самовольных (незаконных) объектов движимого имущества и возврат их собственникам (владельцам)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4.1. Организация, индивидуальный предприниматель, осуществляющий хранение объектов обеспечивает сохранность самовольных (незак</w:t>
      </w:r>
      <w:r>
        <w:rPr>
          <w:rFonts w:eastAsia="Times New Roman"/>
          <w:szCs w:val="24"/>
          <w:lang w:eastAsia="ru-RU"/>
        </w:rPr>
        <w:t>онных) объектов движимого имущества до передачи их собственнику (владельцу) или вступления в законную силу решения суда о признании имущества бесхозяйным, если его собственник не установлен.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4.2. </w:t>
      </w:r>
      <w:r>
        <w:rPr>
          <w:rFonts w:eastAsia="Times New Roman"/>
          <w:szCs w:val="24"/>
          <w:lang w:eastAsia="ru-RU"/>
        </w:rPr>
        <w:t>Возврат самовольных (незаконных) объектов движимого имущества из мест их хранения собственникам (владельцам) производится лицом, указанным в п. 4.1 настоящего Положения, после предъявления собственником (владельцем) документов, подтверждающих нахождение са</w:t>
      </w:r>
      <w:r>
        <w:rPr>
          <w:rFonts w:eastAsia="Times New Roman"/>
          <w:szCs w:val="24"/>
          <w:lang w:eastAsia="ru-RU"/>
        </w:rPr>
        <w:t>мовольного (незаконного) объекта в его собственности (владении) на законных основаниях, и компенсации затрат по хранению, демонтажу, перемещению и хранению самовольного (незаконного) объекта.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4.3. В случае если собственник (владелец) не обращается за объек</w:t>
      </w:r>
      <w:r>
        <w:rPr>
          <w:rFonts w:eastAsia="Times New Roman"/>
          <w:szCs w:val="24"/>
          <w:lang w:eastAsia="ru-RU"/>
        </w:rPr>
        <w:t>том (имуществом), находящимся на хранении в месте временного хранения, в течение шести месяцев с момента демонтажа, объект (имущество) признается муниципальной собственностью в порядке, предусмотренном действующим законодательством.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5. Расходы, связанные </w:t>
      </w:r>
      <w:r>
        <w:rPr>
          <w:rFonts w:eastAsia="Times New Roman"/>
          <w:szCs w:val="24"/>
          <w:lang w:eastAsia="ru-RU"/>
        </w:rPr>
        <w:t>с выявлением, демонтажем, перемещением, хранением</w:t>
      </w: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самовольно установленных и незаконно размещенных </w:t>
      </w:r>
    </w:p>
    <w:p w:rsidR="00000000" w:rsidRDefault="00616196">
      <w:pPr>
        <w:autoSpaceDE w:val="0"/>
        <w:adjustRightInd w:val="0"/>
        <w:spacing w:line="276" w:lineRule="auto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объектов движимого имущества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shd w:val="clear" w:color="auto" w:fill="FFFF00"/>
          <w:lang w:eastAsia="ru-RU"/>
        </w:rPr>
      </w:pPr>
      <w:r>
        <w:rPr>
          <w:rFonts w:eastAsia="Times New Roman"/>
          <w:szCs w:val="24"/>
          <w:lang w:eastAsia="ru-RU"/>
        </w:rPr>
        <w:t>5.1. Финансовое обеспечение расходов, связанных с осуществлением мероприятий по выявлению, демонтажу, перемещению, хранению с</w:t>
      </w:r>
      <w:r>
        <w:rPr>
          <w:rFonts w:eastAsia="Times New Roman"/>
          <w:szCs w:val="24"/>
          <w:lang w:eastAsia="ru-RU"/>
        </w:rPr>
        <w:t xml:space="preserve">амовольных (незаконных) объектов, их транспортированию и утилизации в качестве отходов, и имущества, обнаруженного в демонтированных объектах, осуществляется за счет средств бюджета Балахнинского муниципального округа с последующей компенсацией понесенных </w:t>
      </w:r>
      <w:r>
        <w:rPr>
          <w:rFonts w:eastAsia="Times New Roman"/>
          <w:szCs w:val="24"/>
          <w:lang w:eastAsia="ru-RU"/>
        </w:rPr>
        <w:t xml:space="preserve">затрат за счет собственника (владельца) самовольного (незаконного) объекта, в случае его установления. 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5.2. Компенсация затрат по демонтажу, перемещению, хранению самовольных (незаконных) объектов, их транспортированию и утилизации в качестве отходов и им</w:t>
      </w:r>
      <w:r>
        <w:rPr>
          <w:rFonts w:eastAsia="Times New Roman"/>
          <w:szCs w:val="24"/>
          <w:lang w:eastAsia="ru-RU"/>
        </w:rPr>
        <w:t>ущества, обнаруженного в демонтированных объектах, осуществляется их владельцем (в случае если владелец установлен) путем перечисления средств в бюджет Балахнинского муниципального округа Нижегородской области.</w:t>
      </w:r>
    </w:p>
    <w:p w:rsidR="00000000" w:rsidRDefault="00616196">
      <w:pPr>
        <w:autoSpaceDE w:val="0"/>
        <w:adjustRightInd w:val="0"/>
        <w:spacing w:line="276" w:lineRule="auto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5.3. При отказе собственника (владельца) от к</w:t>
      </w:r>
      <w:r>
        <w:rPr>
          <w:rFonts w:eastAsia="Times New Roman"/>
          <w:szCs w:val="24"/>
          <w:lang w:eastAsia="ru-RU"/>
        </w:rPr>
        <w:t>омпенсации затрат по демонтажу, перемещению и хранению самовольного (незаконного) объекта или в случае неоплаты сумм компенсации в течение одного месяца с момента предъявления соответствующих требований, уполномоченный орган в установленном законом порядке</w:t>
      </w:r>
      <w:r>
        <w:rPr>
          <w:rFonts w:eastAsia="Times New Roman"/>
          <w:szCs w:val="24"/>
          <w:lang w:eastAsia="ru-RU"/>
        </w:rPr>
        <w:t xml:space="preserve"> обеспечивает обращение в суд с требованиями о возмещении затрат по демонтажу, перемещению и хранению самовольного (незаконного) объекта.</w:t>
      </w:r>
    </w:p>
    <w:p w:rsidR="00000000" w:rsidRDefault="00616196">
      <w:pPr>
        <w:tabs>
          <w:tab w:val="left" w:pos="708"/>
          <w:tab w:val="right" w:pos="9072"/>
        </w:tabs>
        <w:ind w:firstLine="0"/>
        <w:jc w:val="right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N/>
        <w:ind w:firstLine="0"/>
        <w:jc w:val="left"/>
        <w:rPr>
          <w:rFonts w:ascii="Verdana" w:eastAsia="Times New Roman" w:hAnsi="Verdana" w:cs="Tahoma"/>
          <w:sz w:val="20"/>
          <w:szCs w:val="20"/>
          <w:lang w:eastAsia="ru-RU"/>
        </w:rPr>
        <w:sectPr w:rsidR="00000000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:rsidR="00000000" w:rsidRDefault="00616196">
      <w:pPr>
        <w:autoSpaceDE w:val="0"/>
        <w:adjustRightInd w:val="0"/>
        <w:ind w:left="4536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Приложение № 1</w:t>
      </w:r>
    </w:p>
    <w:p w:rsidR="00000000" w:rsidRDefault="00616196">
      <w:pPr>
        <w:autoSpaceDE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:rsidR="00000000" w:rsidRDefault="00616196">
      <w:pPr>
        <w:autoSpaceDE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самовольно установленных и (или)</w:t>
      </w:r>
      <w:r>
        <w:rPr>
          <w:rFonts w:eastAsia="Times New Roman"/>
          <w:bCs/>
          <w:szCs w:val="24"/>
          <w:lang w:eastAsia="ru-RU"/>
        </w:rPr>
        <w:t xml:space="preserve"> незаконно размещенных объектов движимого имущества, в том числе нестационарных объектов </w:t>
      </w:r>
    </w:p>
    <w:p w:rsidR="00000000" w:rsidRDefault="00616196">
      <w:pPr>
        <w:autoSpaceDE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:rsidR="00000000" w:rsidRDefault="00616196">
      <w:pPr>
        <w:tabs>
          <w:tab w:val="left" w:pos="708"/>
          <w:tab w:val="right" w:pos="9072"/>
        </w:tabs>
        <w:ind w:firstLine="0"/>
        <w:jc w:val="right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ind w:left="5670" w:firstLine="0"/>
        <w:jc w:val="right"/>
        <w:rPr>
          <w:rFonts w:eastAsia="Times New Roman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left="851" w:firstLine="0"/>
        <w:jc w:val="center"/>
        <w:outlineLvl w:val="0"/>
        <w:rPr>
          <w:rFonts w:eastAsia="Times New Roman"/>
          <w:b/>
          <w:bCs/>
          <w:kern w:val="32"/>
          <w:szCs w:val="24"/>
          <w:lang w:eastAsia="ru-RU"/>
        </w:rPr>
      </w:pPr>
      <w:r>
        <w:rPr>
          <w:rFonts w:eastAsia="Times New Roman"/>
          <w:b/>
          <w:bCs/>
          <w:kern w:val="32"/>
          <w:szCs w:val="24"/>
          <w:lang w:eastAsia="ru-RU"/>
        </w:rPr>
        <w:t>АКТ N _____</w:t>
      </w:r>
    </w:p>
    <w:p w:rsidR="00000000" w:rsidRDefault="00616196">
      <w:pPr>
        <w:autoSpaceDE w:val="0"/>
        <w:adjustRightInd w:val="0"/>
        <w:spacing w:after="60"/>
        <w:ind w:left="851" w:firstLine="0"/>
        <w:jc w:val="center"/>
        <w:outlineLvl w:val="0"/>
        <w:rPr>
          <w:rFonts w:eastAsia="Times New Roman"/>
          <w:b/>
          <w:bCs/>
          <w:kern w:val="32"/>
          <w:szCs w:val="24"/>
          <w:lang w:eastAsia="ru-RU"/>
        </w:rPr>
      </w:pPr>
      <w:r>
        <w:rPr>
          <w:rFonts w:eastAsia="Times New Roman"/>
          <w:b/>
          <w:bCs/>
          <w:kern w:val="32"/>
          <w:szCs w:val="24"/>
          <w:lang w:eastAsia="ru-RU"/>
        </w:rPr>
        <w:t>Выявления самовольно установленного объекта</w:t>
      </w:r>
    </w:p>
    <w:p w:rsidR="00000000" w:rsidRDefault="00616196">
      <w:pPr>
        <w:autoSpaceDE w:val="0"/>
        <w:adjustRightInd w:val="0"/>
        <w:spacing w:after="60"/>
        <w:ind w:left="851" w:firstLine="0"/>
        <w:jc w:val="center"/>
        <w:outlineLvl w:val="0"/>
        <w:rPr>
          <w:rFonts w:eastAsia="Times New Roman"/>
          <w:b/>
          <w:bCs/>
          <w:kern w:val="32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 xml:space="preserve">г. _________ "__" </w:t>
      </w:r>
      <w:r>
        <w:rPr>
          <w:rFonts w:eastAsia="Times New Roman"/>
          <w:bCs/>
          <w:kern w:val="32"/>
          <w:szCs w:val="24"/>
          <w:lang w:eastAsia="ru-RU"/>
        </w:rPr>
        <w:t>____________ 20__ г.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 w:val="20"/>
          <w:szCs w:val="20"/>
          <w:lang w:eastAsia="ru-RU"/>
        </w:rPr>
        <w:t>Ком</w:t>
      </w:r>
      <w:r>
        <w:rPr>
          <w:rFonts w:eastAsia="Times New Roman"/>
          <w:bCs/>
          <w:kern w:val="32"/>
          <w:szCs w:val="24"/>
          <w:lang w:eastAsia="ru-RU"/>
        </w:rPr>
        <w:t>иссия в составе: ______________________________________________________________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jc w:val="center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>
        <w:rPr>
          <w:rFonts w:eastAsia="Times New Roman"/>
          <w:bCs/>
          <w:kern w:val="32"/>
          <w:sz w:val="20"/>
          <w:szCs w:val="20"/>
          <w:lang w:eastAsia="ru-RU"/>
        </w:rPr>
        <w:t>(Ф.И.О., должность)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___________________________________________________________________________________________________________________________________</w:t>
      </w:r>
      <w:r>
        <w:rPr>
          <w:rFonts w:eastAsia="Times New Roman"/>
          <w:bCs/>
          <w:kern w:val="32"/>
          <w:szCs w:val="24"/>
          <w:lang w:eastAsia="ru-RU"/>
        </w:rPr>
        <w:t>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</w:t>
      </w:r>
      <w:r>
        <w:rPr>
          <w:rFonts w:eastAsia="Times New Roman"/>
          <w:bCs/>
          <w:kern w:val="32"/>
          <w:szCs w:val="24"/>
          <w:lang w:eastAsia="ru-RU"/>
        </w:rPr>
        <w:t>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составила настоящий акт о том, что на земельном участке площадью 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с кадастровым номером __________________________________________________________,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находящимся в государственной неразграниченной/муниципальной собственно</w:t>
      </w:r>
      <w:r>
        <w:rPr>
          <w:rFonts w:eastAsia="Times New Roman"/>
          <w:bCs/>
          <w:kern w:val="32"/>
          <w:szCs w:val="24"/>
          <w:lang w:eastAsia="ru-RU"/>
        </w:rPr>
        <w:t>сти (нужное подчеркнуть), расположенном по адресу: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гражданином _______________________________</w:t>
      </w:r>
      <w:r>
        <w:rPr>
          <w:rFonts w:eastAsia="Times New Roman"/>
          <w:bCs/>
          <w:kern w:val="32"/>
          <w:szCs w:val="24"/>
          <w:lang w:eastAsia="ru-RU"/>
        </w:rPr>
        <w:t>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jc w:val="center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>
        <w:rPr>
          <w:rFonts w:eastAsia="Times New Roman"/>
          <w:bCs/>
          <w:kern w:val="32"/>
          <w:sz w:val="20"/>
          <w:szCs w:val="20"/>
          <w:lang w:eastAsia="ru-RU"/>
        </w:rPr>
        <w:t>(Ф.И.О. полностью)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_______________________________________________________________________________,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проживающим(ей) по адресу: 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</w:t>
      </w:r>
      <w:r>
        <w:rPr>
          <w:rFonts w:eastAsia="Times New Roman"/>
          <w:bCs/>
          <w:kern w:val="32"/>
          <w:szCs w:val="24"/>
          <w:lang w:eastAsia="ru-RU"/>
        </w:rPr>
        <w:t>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возведен(а) _____________________________________________________________________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jc w:val="center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>
        <w:rPr>
          <w:rFonts w:eastAsia="Times New Roman"/>
          <w:bCs/>
          <w:kern w:val="32"/>
          <w:sz w:val="20"/>
          <w:szCs w:val="20"/>
          <w:lang w:eastAsia="ru-RU"/>
        </w:rPr>
        <w:t>(описание самовольно установленного объекта)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</w:t>
      </w:r>
      <w:r>
        <w:rPr>
          <w:rFonts w:eastAsia="Times New Roman"/>
          <w:bCs/>
          <w:kern w:val="32"/>
          <w:szCs w:val="24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Данный земельный участок под постройку, размещение объекта не отводился.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С актом ознакомлен __________________, ___________________________________________</w:t>
      </w:r>
    </w:p>
    <w:p w:rsidR="00000000" w:rsidRDefault="00616196">
      <w:pPr>
        <w:autoSpaceDE w:val="0"/>
        <w:adjustRightInd w:val="0"/>
        <w:spacing w:after="60"/>
        <w:ind w:left="2124" w:firstLine="708"/>
        <w:jc w:val="left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  <w:r>
        <w:rPr>
          <w:rFonts w:eastAsia="Times New Roman"/>
          <w:bCs/>
          <w:kern w:val="32"/>
          <w:sz w:val="20"/>
          <w:szCs w:val="20"/>
          <w:lang w:eastAsia="ru-RU"/>
        </w:rPr>
        <w:t xml:space="preserve"> (подпись)</w:t>
      </w:r>
      <w:r>
        <w:rPr>
          <w:rFonts w:eastAsia="Times New Roman"/>
          <w:bCs/>
          <w:kern w:val="32"/>
          <w:sz w:val="20"/>
          <w:szCs w:val="20"/>
          <w:lang w:eastAsia="ru-RU"/>
        </w:rPr>
        <w:tab/>
      </w:r>
      <w:r>
        <w:rPr>
          <w:rFonts w:eastAsia="Times New Roman"/>
          <w:bCs/>
          <w:kern w:val="32"/>
          <w:sz w:val="20"/>
          <w:szCs w:val="20"/>
          <w:lang w:eastAsia="ru-RU"/>
        </w:rPr>
        <w:tab/>
      </w:r>
      <w:r>
        <w:rPr>
          <w:rFonts w:eastAsia="Times New Roman"/>
          <w:bCs/>
          <w:kern w:val="32"/>
          <w:sz w:val="20"/>
          <w:szCs w:val="20"/>
          <w:lang w:eastAsia="ru-RU"/>
        </w:rPr>
        <w:tab/>
      </w:r>
      <w:r>
        <w:rPr>
          <w:rFonts w:eastAsia="Times New Roman"/>
          <w:bCs/>
          <w:kern w:val="32"/>
          <w:sz w:val="20"/>
          <w:szCs w:val="20"/>
          <w:lang w:eastAsia="ru-RU"/>
        </w:rPr>
        <w:tab/>
      </w:r>
      <w:r>
        <w:rPr>
          <w:rFonts w:eastAsia="Times New Roman"/>
          <w:bCs/>
          <w:kern w:val="32"/>
          <w:sz w:val="20"/>
          <w:szCs w:val="20"/>
          <w:lang w:eastAsia="ru-RU"/>
        </w:rPr>
        <w:tab/>
        <w:t xml:space="preserve"> </w:t>
      </w:r>
      <w:r>
        <w:rPr>
          <w:rFonts w:eastAsia="Times New Roman"/>
          <w:bCs/>
          <w:kern w:val="32"/>
          <w:sz w:val="20"/>
          <w:szCs w:val="20"/>
          <w:lang w:eastAsia="ru-RU"/>
        </w:rPr>
        <w:t>(Ф.И.О.)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 /_________________________/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 xml:space="preserve"> (подпись члена Комиссии)</w:t>
      </w:r>
      <w:r>
        <w:rPr>
          <w:rFonts w:eastAsia="Times New Roman"/>
          <w:bCs/>
          <w:kern w:val="32"/>
          <w:szCs w:val="24"/>
          <w:lang w:eastAsia="ru-RU"/>
        </w:rPr>
        <w:tab/>
      </w:r>
      <w:r>
        <w:rPr>
          <w:rFonts w:eastAsia="Times New Roman"/>
          <w:bCs/>
          <w:kern w:val="32"/>
          <w:szCs w:val="24"/>
          <w:lang w:eastAsia="ru-RU"/>
        </w:rPr>
        <w:tab/>
      </w:r>
      <w:r>
        <w:rPr>
          <w:rFonts w:eastAsia="Times New Roman"/>
          <w:bCs/>
          <w:kern w:val="32"/>
          <w:szCs w:val="24"/>
          <w:lang w:eastAsia="ru-RU"/>
        </w:rPr>
        <w:tab/>
        <w:t>(Ф.И.О.)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 /_________________________/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 /_________________________/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 /____________________</w:t>
      </w:r>
      <w:r>
        <w:rPr>
          <w:rFonts w:eastAsia="Times New Roman"/>
          <w:bCs/>
          <w:kern w:val="32"/>
          <w:szCs w:val="24"/>
          <w:lang w:eastAsia="ru-RU"/>
        </w:rPr>
        <w:t>_____/</w:t>
      </w:r>
    </w:p>
    <w:p w:rsidR="00000000" w:rsidRDefault="00616196">
      <w:pPr>
        <w:autoSpaceDE w:val="0"/>
        <w:adjustRightInd w:val="0"/>
        <w:spacing w:after="60"/>
        <w:ind w:firstLine="0"/>
        <w:jc w:val="left"/>
        <w:outlineLvl w:val="0"/>
        <w:rPr>
          <w:rFonts w:eastAsia="Times New Roman"/>
          <w:bCs/>
          <w:kern w:val="32"/>
          <w:szCs w:val="24"/>
          <w:lang w:eastAsia="ru-RU"/>
        </w:rPr>
      </w:pPr>
      <w:r>
        <w:rPr>
          <w:rFonts w:eastAsia="Times New Roman"/>
          <w:bCs/>
          <w:kern w:val="32"/>
          <w:szCs w:val="24"/>
          <w:lang w:eastAsia="ru-RU"/>
        </w:rPr>
        <w:t>_________________________ /_________________________/</w:t>
      </w:r>
    </w:p>
    <w:p w:rsidR="00000000" w:rsidRDefault="00616196">
      <w:pPr>
        <w:autoSpaceDN/>
        <w:ind w:firstLine="0"/>
        <w:jc w:val="left"/>
        <w:rPr>
          <w:rFonts w:eastAsia="Times New Roman"/>
          <w:bCs/>
          <w:kern w:val="32"/>
          <w:szCs w:val="24"/>
          <w:lang w:eastAsia="ru-RU"/>
        </w:rPr>
        <w:sectPr w:rsidR="00000000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Приложение № 2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самовольно установленных и (или) незаконно размещенных объектов движимого имущества, в том числе нестационарны</w:t>
      </w:r>
      <w:r>
        <w:rPr>
          <w:rFonts w:eastAsia="Times New Roman"/>
          <w:bCs/>
          <w:szCs w:val="24"/>
          <w:lang w:eastAsia="ru-RU"/>
        </w:rPr>
        <w:t xml:space="preserve">х объектов 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:rsidR="00000000" w:rsidRDefault="00616196">
      <w:pPr>
        <w:autoSpaceDE w:val="0"/>
        <w:adjustRightInd w:val="0"/>
        <w:spacing w:after="60"/>
        <w:ind w:left="4395"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b/>
          <w:bCs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УВЕДОМЛЕНИЕ</w:t>
      </w: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о добровольном демонтаже самовольного (незаконного) объекта движимого имущества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соответствии с Положением о </w:t>
      </w:r>
      <w:r>
        <w:rPr>
          <w:rFonts w:eastAsia="Times New Roman"/>
          <w:szCs w:val="24"/>
          <w:lang w:eastAsia="ru-RU"/>
        </w:rPr>
        <w:t xml:space="preserve">порядке выявления, демонтажа и перемещения самовольно установленных и (или) незаконно размещенных объектов движимого имущества на территории Балахнинского муниципального округа Нижегородской области, утвержденным постановлением администрации Балахнинского </w:t>
      </w:r>
      <w:r>
        <w:rPr>
          <w:rFonts w:eastAsia="Times New Roman"/>
          <w:szCs w:val="24"/>
          <w:lang w:eastAsia="ru-RU"/>
        </w:rPr>
        <w:t xml:space="preserve">муниципального округа Нижегородской области от «____» ________ №_______, </w:t>
      </w: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(наименование уполномоченного органа)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выявлен самовольно установленный и (или) незаконно размещенны</w:t>
      </w:r>
      <w:r>
        <w:rPr>
          <w:rFonts w:eastAsia="Times New Roman"/>
          <w:szCs w:val="24"/>
          <w:lang w:eastAsia="ru-RU"/>
        </w:rPr>
        <w:t>й объект движимого имущества ____________________________________________________________________,</w:t>
      </w: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(тип объекта)</w:t>
      </w: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расположенный по адресу: ________________________________________________________ _____________________________________________________________</w:t>
      </w:r>
      <w:r>
        <w:rPr>
          <w:rFonts w:eastAsia="Times New Roman"/>
          <w:szCs w:val="24"/>
          <w:lang w:eastAsia="ru-RU"/>
        </w:rPr>
        <w:t>___________________</w:t>
      </w: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(место расположения или адресная привязка)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Информация о самовольно установленном и (или) незаконно размещенном объекте движимого имущества опубликована в _____________________и на официальном сайте Балахнинского муниципального округа.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Просим Вас в срок не позднее __________________________ демонтировать самовольно установленный и (или) незаконно размещенный объект движимого имущества с восстановлением благоустройства территории, на которой установлен вышеуказанный объект.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противном с</w:t>
      </w:r>
      <w:r>
        <w:rPr>
          <w:rFonts w:eastAsia="Times New Roman"/>
          <w:szCs w:val="24"/>
          <w:lang w:eastAsia="ru-RU"/>
        </w:rPr>
        <w:t>лучае будет инициирована процедура принудительного демонтажа и перемещения объекта, установленная указанным выше Положением, с последующей компенсацией затрат на демонтаж, перемещение и хранение указанного самовольно установленного и (или) незаконно размещ</w:t>
      </w:r>
      <w:r>
        <w:rPr>
          <w:rFonts w:eastAsia="Times New Roman"/>
          <w:szCs w:val="24"/>
          <w:lang w:eastAsia="ru-RU"/>
        </w:rPr>
        <w:t>енного объекта движимого имущества.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Дата ______________________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Подпись ___________________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N/>
        <w:ind w:firstLine="0"/>
        <w:jc w:val="left"/>
        <w:rPr>
          <w:rFonts w:ascii="Verdana" w:eastAsia="Times New Roman" w:hAnsi="Verdana" w:cs="Tahoma"/>
          <w:sz w:val="20"/>
          <w:szCs w:val="20"/>
          <w:lang w:eastAsia="ru-RU"/>
        </w:rPr>
        <w:sectPr w:rsidR="00000000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:rsidR="00000000" w:rsidRDefault="00616196">
      <w:pPr>
        <w:autoSpaceDE w:val="0"/>
        <w:adjustRightInd w:val="0"/>
        <w:ind w:left="4536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Приложение № 3</w:t>
      </w:r>
    </w:p>
    <w:p w:rsidR="00000000" w:rsidRDefault="00616196">
      <w:pPr>
        <w:autoSpaceDE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:rsidR="00000000" w:rsidRDefault="00616196">
      <w:pPr>
        <w:autoSpaceDE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самовольно установленных и </w:t>
      </w:r>
      <w:r>
        <w:rPr>
          <w:rFonts w:eastAsia="Times New Roman"/>
          <w:bCs/>
          <w:szCs w:val="24"/>
          <w:lang w:eastAsia="ru-RU"/>
        </w:rPr>
        <w:t xml:space="preserve">(или) незаконно размещенных объектов движимого имущества, в том числе нестационарных объектов </w:t>
      </w:r>
    </w:p>
    <w:p w:rsidR="00000000" w:rsidRDefault="00616196">
      <w:pPr>
        <w:autoSpaceDE w:val="0"/>
        <w:adjustRightInd w:val="0"/>
        <w:ind w:left="4536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АКТ N ____________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об исполнении требования по сносу (демонтажу) самовольно установленн</w:t>
      </w:r>
      <w:r>
        <w:rPr>
          <w:rFonts w:eastAsia="Times New Roman"/>
          <w:b/>
          <w:szCs w:val="28"/>
          <w:lang w:eastAsia="ru-RU"/>
        </w:rPr>
        <w:t xml:space="preserve">ого нестационарного торгового объекта на территории 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Балахнинского муниципального округа Нижегородской области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"___" __________ 20___ года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Комиссия в составе ______________________________________________________________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(Ф.И.О., должность членов комиссии)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составила настоящий акт о том, что требование ___________</w:t>
      </w:r>
      <w:r>
        <w:rPr>
          <w:rFonts w:eastAsia="Times New Roman"/>
          <w:szCs w:val="28"/>
          <w:lang w:eastAsia="ru-RU"/>
        </w:rPr>
        <w:t>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 сносе (демонтаже) самовольно установленного нестационарного объекта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(адрес и место расположения строения, данные </w:t>
      </w:r>
      <w:r>
        <w:rPr>
          <w:rFonts w:eastAsia="Times New Roman"/>
          <w:szCs w:val="28"/>
          <w:lang w:eastAsia="ru-RU"/>
        </w:rPr>
        <w:t>юридического или физического лица)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</w:t>
      </w:r>
      <w:r>
        <w:rPr>
          <w:rFonts w:eastAsia="Times New Roman"/>
          <w:szCs w:val="28"/>
          <w:lang w:eastAsia="ru-RU"/>
        </w:rPr>
        <w:t>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 актом ознакомлен ____________, _________________________________________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(подпись) (должность, Ф.И.О.)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Председатель комиссии: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Члены комиссии: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 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______________</w:t>
      </w:r>
      <w:r>
        <w:rPr>
          <w:rFonts w:eastAsia="Times New Roman"/>
          <w:szCs w:val="28"/>
          <w:lang w:eastAsia="ru-RU"/>
        </w:rPr>
        <w:t>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 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 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 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6. ______________________________</w:t>
      </w:r>
    </w:p>
    <w:p w:rsidR="00000000" w:rsidRDefault="00616196">
      <w:pPr>
        <w:autoSpaceDE w:val="0"/>
        <w:adjustRightInd w:val="0"/>
        <w:ind w:firstLine="0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left="5670" w:firstLine="0"/>
        <w:jc w:val="center"/>
        <w:rPr>
          <w:rFonts w:eastAsia="Times New Roman"/>
          <w:szCs w:val="24"/>
          <w:lang w:eastAsia="ru-RU"/>
        </w:rPr>
      </w:pPr>
    </w:p>
    <w:p w:rsidR="00000000" w:rsidRDefault="00616196">
      <w:pPr>
        <w:autoSpaceDN/>
        <w:ind w:firstLine="0"/>
        <w:jc w:val="left"/>
        <w:rPr>
          <w:rFonts w:ascii="Verdana" w:eastAsia="Times New Roman" w:hAnsi="Verdana" w:cs="Tahoma"/>
          <w:sz w:val="20"/>
          <w:szCs w:val="20"/>
          <w:lang w:eastAsia="ru-RU"/>
        </w:rPr>
        <w:sectPr w:rsidR="00000000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Приложение № 4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самовольно установленных и (или) незаконно размещенных объектов движимого имущества, в том числе нестационарных объектов 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АКТ N _______________ 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подтверждения факта самовольно установ</w:t>
      </w:r>
      <w:r>
        <w:rPr>
          <w:rFonts w:eastAsia="Times New Roman"/>
          <w:b/>
          <w:szCs w:val="28"/>
          <w:lang w:eastAsia="ru-RU"/>
        </w:rPr>
        <w:t>ленного нестационарного торгового объекта на территории Балахнинского муниципального округа или законности его размещения на соответствующей территории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b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"___" ________ 20__ г. 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Комиссия в составе 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</w:t>
      </w:r>
      <w:r>
        <w:rPr>
          <w:rFonts w:eastAsia="Times New Roman"/>
          <w:szCs w:val="28"/>
          <w:lang w:eastAsia="ru-RU"/>
        </w:rPr>
        <w:t>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(Ф.И.О., должность членов комиссии)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составила настоящий акт о том, что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</w:t>
      </w:r>
      <w:r>
        <w:rPr>
          <w:rFonts w:eastAsia="Times New Roman"/>
          <w:szCs w:val="28"/>
          <w:lang w:eastAsia="ru-RU"/>
        </w:rPr>
        <w:t>________________________________________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(адрес и место расположения сооружения)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(данные юридического или физического лица, адрес)</w:t>
      </w:r>
    </w:p>
    <w:p w:rsidR="00000000" w:rsidRDefault="00616196">
      <w:pPr>
        <w:autoSpaceDE w:val="0"/>
        <w:adjustRightInd w:val="0"/>
        <w:ind w:firstLine="0"/>
        <w:jc w:val="center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установлен (нестационарный торговый объект), имеющий действующий договор на размещение (срок действия договора на размещение зако</w:t>
      </w:r>
      <w:r>
        <w:rPr>
          <w:rFonts w:eastAsia="Times New Roman"/>
          <w:szCs w:val="28"/>
          <w:lang w:eastAsia="ru-RU"/>
        </w:rPr>
        <w:t xml:space="preserve">нчен, договор на 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размещение ранее не заключался) ___________________________________________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 актом о</w:t>
      </w:r>
      <w:r>
        <w:rPr>
          <w:rFonts w:eastAsia="Times New Roman"/>
          <w:szCs w:val="28"/>
          <w:lang w:eastAsia="ru-RU"/>
        </w:rPr>
        <w:t>знакомлен ________________, ______________________________________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(подпись) (должность, Ф.И.О.)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Председатель комиссии: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Члены комиссии: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 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 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>
        <w:rPr>
          <w:rFonts w:eastAsia="Times New Roman"/>
          <w:szCs w:val="28"/>
          <w:lang w:eastAsia="ru-RU"/>
        </w:rPr>
        <w:t>. 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5. ___________________________________</w:t>
      </w:r>
    </w:p>
    <w:p w:rsidR="00000000" w:rsidRDefault="00616196">
      <w:pPr>
        <w:autoSpaceDE w:val="0"/>
        <w:adjustRightInd w:val="0"/>
        <w:ind w:firstLine="0"/>
        <w:jc w:val="left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6. ___________________________________</w:t>
      </w:r>
    </w:p>
    <w:p w:rsidR="00000000" w:rsidRDefault="00616196">
      <w:pPr>
        <w:autoSpaceDE w:val="0"/>
        <w:adjustRightInd w:val="0"/>
        <w:ind w:left="-709" w:firstLine="0"/>
        <w:jc w:val="center"/>
        <w:rPr>
          <w:rFonts w:eastAsia="Times New Roman"/>
          <w:b/>
          <w:bCs/>
          <w:szCs w:val="24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N/>
        <w:ind w:firstLine="0"/>
        <w:jc w:val="left"/>
        <w:rPr>
          <w:rFonts w:ascii="Verdana" w:eastAsia="Times New Roman" w:hAnsi="Verdana" w:cs="Tahoma"/>
          <w:sz w:val="20"/>
          <w:szCs w:val="20"/>
          <w:lang w:eastAsia="ru-RU"/>
        </w:rPr>
        <w:sectPr w:rsidR="00000000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Приложение № 5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к Порядку выявления, демонтажа и перемещения 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самовольно установленных и </w:t>
      </w:r>
      <w:r>
        <w:rPr>
          <w:rFonts w:eastAsia="Times New Roman"/>
          <w:bCs/>
          <w:szCs w:val="24"/>
          <w:lang w:eastAsia="ru-RU"/>
        </w:rPr>
        <w:t xml:space="preserve">(или) незаконно размещенных объектов движимого имущества, в том числе нестационарных объектов </w:t>
      </w:r>
    </w:p>
    <w:p w:rsidR="00000000" w:rsidRDefault="00616196">
      <w:pPr>
        <w:autoSpaceDE w:val="0"/>
        <w:adjustRightInd w:val="0"/>
        <w:ind w:left="4395" w:firstLine="0"/>
        <w:jc w:val="right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на территории Балахнинского муниципального округа Нижегородской области</w:t>
      </w: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0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АКТ №____</w:t>
      </w: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демонтажа, перемещения и передачи на ответственное</w:t>
      </w: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хранение самовольно устано</w:t>
      </w:r>
      <w:r>
        <w:rPr>
          <w:rFonts w:eastAsia="Times New Roman"/>
          <w:b/>
          <w:bCs/>
          <w:szCs w:val="24"/>
          <w:lang w:eastAsia="ru-RU"/>
        </w:rPr>
        <w:t xml:space="preserve">вленных и (или) незаконно размещенных </w:t>
      </w: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объектов движимого имущества</w:t>
      </w: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b/>
          <w:bCs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Должностные лица, участвующие в процедуре демонтажа, перемещения самовольно установленного и (или) незаконно размещенного объекта движимого имущества: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1.________________________________ </w:t>
      </w:r>
      <w:r>
        <w:rPr>
          <w:rFonts w:eastAsia="Times New Roman"/>
          <w:szCs w:val="24"/>
          <w:lang w:eastAsia="ru-RU"/>
        </w:rPr>
        <w:t>(Ф.И.О., должность)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2.________________________________ (Ф.И.О., должность)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3.________________________________ (Ф.И.О., должность)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4.________________________________ (Ф.И.О., должность)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на основании _____________________________________________________</w:t>
      </w:r>
    </w:p>
    <w:p w:rsidR="00000000" w:rsidRDefault="00616196">
      <w:pPr>
        <w:autoSpaceDE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(№ и дата решения уполномоченного органа)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 _____________ по ______________ «___»___________ 20__ г.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провели процедуру демонтажа и (или) перемещения самовольно установленного и (или) незаконно размещенного объекта движимого имущества _____________________</w:t>
      </w:r>
      <w:r>
        <w:rPr>
          <w:rFonts w:eastAsia="Times New Roman"/>
          <w:szCs w:val="24"/>
          <w:lang w:eastAsia="ru-RU"/>
        </w:rPr>
        <w:t>_____________ ,</w:t>
      </w:r>
    </w:p>
    <w:p w:rsidR="00000000" w:rsidRDefault="00616196">
      <w:pPr>
        <w:autoSpaceDE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(тип объекта)</w:t>
      </w: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расположенного по адресу: _____________________________________________________________ ____________________________________________________________________________________, (место расположения или адресная привязка)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прису</w:t>
      </w:r>
      <w:r>
        <w:rPr>
          <w:rFonts w:eastAsia="Times New Roman"/>
          <w:szCs w:val="24"/>
          <w:lang w:eastAsia="ru-RU"/>
        </w:rPr>
        <w:t>тствии _____________________________________________________________________.</w:t>
      </w:r>
    </w:p>
    <w:p w:rsidR="00000000" w:rsidRDefault="00616196">
      <w:pPr>
        <w:autoSpaceDE w:val="0"/>
        <w:adjustRightInd w:val="0"/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(Ф.И.О. собственника (владельца) объекта или его полномочного представителя, в случае отсутствия отметка об отсутствии)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Имущество (материальные ценности), обнаруженное при вскры</w:t>
      </w:r>
      <w:r>
        <w:rPr>
          <w:rFonts w:eastAsia="Times New Roman"/>
          <w:szCs w:val="24"/>
          <w:lang w:eastAsia="ru-RU"/>
        </w:rPr>
        <w:t>тии объекта, подлежащее демонтажу и (или) перемещению и передаче на ответственное хранение: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________________________________________________________________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________________________________________________________________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_________________________</w:t>
      </w:r>
      <w:r>
        <w:rPr>
          <w:rFonts w:eastAsia="Times New Roman"/>
          <w:szCs w:val="24"/>
          <w:lang w:eastAsia="ru-RU"/>
        </w:rPr>
        <w:t>_______________________________________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 ________________________________________________________________.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Имущество, подлежащее</w:t>
      </w:r>
      <w:r>
        <w:rPr>
          <w:rFonts w:ascii="Calibri" w:eastAsia="Times New Roman" w:hAnsi="Calibri" w:cs="Calibri"/>
          <w:sz w:val="22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демонтажу и (или) перемещению и передаче на ответственное хранение, передано для перевозки к месту ответственного хранения: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_________________________________________________________________.</w:t>
      </w:r>
    </w:p>
    <w:p w:rsidR="00000000" w:rsidRDefault="00616196">
      <w:pPr>
        <w:autoSpaceDE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(Ф.И.О. должностного лица, должность)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Подписи: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Должностное лицо _________________ 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(подпись) (Ф.И.О.)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Должностное лицо _________________ </w:t>
      </w:r>
      <w:r>
        <w:rPr>
          <w:rFonts w:eastAsia="Times New Roman"/>
          <w:szCs w:val="24"/>
          <w:lang w:eastAsia="ru-RU"/>
        </w:rPr>
        <w:t>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(подпись) (Ф.И.О.)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Должностное лицо _________________ 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(подпись) (Ф.И.О.)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</w:t>
      </w:r>
    </w:p>
    <w:p w:rsidR="00000000" w:rsidRDefault="00616196">
      <w:pPr>
        <w:autoSpaceDE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(должность, фамилия и инициалы должностно</w:t>
      </w:r>
      <w:r>
        <w:rPr>
          <w:rFonts w:eastAsia="Times New Roman"/>
          <w:szCs w:val="24"/>
          <w:lang w:eastAsia="ru-RU"/>
        </w:rPr>
        <w:t>го лица,</w:t>
      </w:r>
    </w:p>
    <w:p w:rsidR="00000000" w:rsidRDefault="00616196">
      <w:pPr>
        <w:autoSpaceDE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принявшего объект для перевозки к месту ответственного хранения)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Должностное лицо _________________ 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(подпись) (Ф.И.О.)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Передача объекта на ответственное хранение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</w:t>
      </w:r>
      <w:r>
        <w:rPr>
          <w:rFonts w:eastAsia="Times New Roman"/>
          <w:szCs w:val="24"/>
          <w:lang w:eastAsia="ru-RU"/>
        </w:rPr>
        <w:t>_________________________</w:t>
      </w:r>
    </w:p>
    <w:p w:rsidR="00000000" w:rsidRDefault="00616196">
      <w:pPr>
        <w:autoSpaceDE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(должность, фамилия и инициалы должностного лица,</w:t>
      </w:r>
    </w:p>
    <w:p w:rsidR="00000000" w:rsidRDefault="00616196">
      <w:pPr>
        <w:autoSpaceDE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передавшего объект для ответственного хранения)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left="567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передал, а __________________________________________________________________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</w:t>
      </w:r>
      <w:r>
        <w:rPr>
          <w:rFonts w:eastAsia="Times New Roman"/>
          <w:szCs w:val="24"/>
          <w:lang w:eastAsia="ru-RU"/>
        </w:rPr>
        <w:t>______________________</w:t>
      </w:r>
    </w:p>
    <w:p w:rsidR="00000000" w:rsidRDefault="00616196">
      <w:pPr>
        <w:autoSpaceDE w:val="0"/>
        <w:adjustRightInd w:val="0"/>
        <w:ind w:firstLine="567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(должность, фамилия и инициалы лица, принявшего объект на хранение)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принял на ответственное хранение следующие материальные ценности: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_______________________________________________________________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</w:t>
      </w:r>
      <w:r>
        <w:rPr>
          <w:rFonts w:eastAsia="Times New Roman"/>
          <w:szCs w:val="24"/>
          <w:lang w:eastAsia="ru-RU"/>
        </w:rPr>
        <w:t>_______________________________________________________________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_______________________________________________________________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 _______________________________________________________________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Должностное лицо,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сдавшее имущество на хранение _________</w:t>
      </w:r>
      <w:r>
        <w:rPr>
          <w:rFonts w:eastAsia="Times New Roman"/>
          <w:szCs w:val="24"/>
          <w:lang w:eastAsia="ru-RU"/>
        </w:rPr>
        <w:t>________ ___________________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(подпись) (Ф.И.О.)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Должностное лицо,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принявшее имущество на хранение _________________ _________________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(подпись) (Ф.И.О.)</w:t>
      </w: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567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«___ »___________ 20__ г.</w:t>
      </w:r>
    </w:p>
    <w:p w:rsidR="00000000" w:rsidRDefault="00616196">
      <w:pPr>
        <w:autoSpaceDE w:val="0"/>
        <w:adjustRightInd w:val="0"/>
        <w:spacing w:after="60"/>
        <w:ind w:firstLine="567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567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567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E w:val="0"/>
        <w:adjustRightInd w:val="0"/>
        <w:spacing w:after="60"/>
        <w:ind w:firstLine="567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autoSpaceDN/>
        <w:ind w:firstLine="0"/>
        <w:jc w:val="left"/>
        <w:rPr>
          <w:rFonts w:ascii="Verdana" w:eastAsia="Times New Roman" w:hAnsi="Verdana" w:cs="Tahoma"/>
          <w:sz w:val="20"/>
          <w:szCs w:val="20"/>
          <w:lang w:eastAsia="ru-RU"/>
        </w:rPr>
        <w:sectPr w:rsidR="00000000">
          <w:pgSz w:w="11906" w:h="16838"/>
          <w:pgMar w:top="1134" w:right="850" w:bottom="851" w:left="1418" w:header="708" w:footer="708" w:gutter="0"/>
          <w:pgNumType w:start="1"/>
          <w:cols w:space="720"/>
          <w:titlePg/>
        </w:sectPr>
      </w:pP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ОПИСЬ</w:t>
      </w: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демонтажа, перемещения и передачи на от</w:t>
      </w:r>
      <w:r>
        <w:rPr>
          <w:rFonts w:eastAsia="Times New Roman"/>
          <w:szCs w:val="24"/>
          <w:lang w:eastAsia="ru-RU"/>
        </w:rPr>
        <w:t>ветственное</w:t>
      </w: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хранение самовольно установленных и (или) незаконно размещенных объектов движимого имущества</w:t>
      </w: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Должностные лица, участвующие в процедуре демонтажа, перемещения самовольно установленного и (или) незаконно размещенного объекта движимого имущества: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1.________________________________ (Ф.И.О., должность)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2.________________________________ (Ф.И.О., должность)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3.________________________________ (Ф.И.О., должность)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4.________________________________ (Ф.И.О., должность)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на основании </w:t>
      </w:r>
      <w:r>
        <w:rPr>
          <w:rFonts w:eastAsia="Times New Roman"/>
          <w:szCs w:val="24"/>
          <w:lang w:eastAsia="ru-RU"/>
        </w:rPr>
        <w:t>_____________________________________________________</w:t>
      </w: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(№ и дата решения уполномоченного органа)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 _____________ по ______________ «___»___________ 20__ г.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провели процедуру демонтажа и (или) перемещения самовольно установленного и (или) незаконно размещен</w:t>
      </w:r>
      <w:r>
        <w:rPr>
          <w:rFonts w:eastAsia="Times New Roman"/>
          <w:szCs w:val="24"/>
          <w:lang w:eastAsia="ru-RU"/>
        </w:rPr>
        <w:t>ного объекта движимого имущества ________________________ ,</w:t>
      </w:r>
    </w:p>
    <w:p w:rsidR="00000000" w:rsidRDefault="00616196">
      <w:pPr>
        <w:autoSpaceDE w:val="0"/>
        <w:adjustRightInd w:val="0"/>
        <w:ind w:left="6229"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(тип объекта)</w:t>
      </w:r>
    </w:p>
    <w:p w:rsidR="00000000" w:rsidRDefault="00616196">
      <w:pPr>
        <w:autoSpaceDE w:val="0"/>
        <w:adjustRightInd w:val="0"/>
        <w:ind w:firstLine="851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расположенного по адресу: _________________________________________________ _______________________________________________________________________________, (место расположения или </w:t>
      </w:r>
      <w:r>
        <w:rPr>
          <w:rFonts w:eastAsia="Times New Roman"/>
          <w:szCs w:val="24"/>
          <w:lang w:eastAsia="ru-RU"/>
        </w:rPr>
        <w:t>адресная привязка)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pBdr>
          <w:bottom w:val="single" w:sz="4" w:space="1" w:color="auto"/>
        </w:pBd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ascii="Calibri" w:eastAsia="Times New Roman" w:hAnsi="Calibri" w:cs="Calibri"/>
          <w:sz w:val="22"/>
          <w:lang w:eastAsia="ru-RU"/>
        </w:rPr>
      </w:pP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 проведении демонтажа выявлено следующее имущество:</w:t>
      </w: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</w:t>
      </w: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RDefault="00616196">
      <w:pPr>
        <w:autoSpaceDE w:val="0"/>
        <w:adjustRightInd w:val="0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_________________________________</w:t>
      </w:r>
      <w:r>
        <w:rPr>
          <w:rFonts w:eastAsia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Должностные лица, участвующие в процедуре демонт</w:t>
      </w:r>
      <w:r>
        <w:rPr>
          <w:rFonts w:eastAsia="Times New Roman"/>
          <w:szCs w:val="24"/>
          <w:lang w:eastAsia="ru-RU"/>
        </w:rPr>
        <w:t>ажа, перемещения самовольно установленного и (или) незаконно размещенного объекта движимого имущества: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1.________________________________ (Ф.И.О., должность)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2.________________________________ (Ф.И.О., должность)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3.________________________________ </w:t>
      </w:r>
      <w:r>
        <w:rPr>
          <w:rFonts w:eastAsia="Times New Roman"/>
          <w:szCs w:val="24"/>
          <w:lang w:eastAsia="ru-RU"/>
        </w:rPr>
        <w:t>(Ф.И.О., должность)</w:t>
      </w:r>
    </w:p>
    <w:p w:rsidR="00000000" w:rsidRDefault="00616196">
      <w:pPr>
        <w:autoSpaceDE w:val="0"/>
        <w:adjustRightInd w:val="0"/>
        <w:ind w:firstLine="851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4.________________________________ (Ф.И.О., должность)</w:t>
      </w:r>
    </w:p>
    <w:p w:rsidR="00000000" w:rsidRDefault="00616196">
      <w:pPr>
        <w:autoSpaceDE w:val="0"/>
        <w:adjustRightInd w:val="0"/>
        <w:spacing w:after="60"/>
        <w:ind w:firstLine="567"/>
        <w:outlineLvl w:val="0"/>
        <w:rPr>
          <w:rFonts w:ascii="Verdana" w:eastAsia="Times New Roman" w:hAnsi="Verdana" w:cs="Tahoma"/>
          <w:sz w:val="20"/>
          <w:szCs w:val="20"/>
          <w:lang w:eastAsia="ru-RU"/>
        </w:rPr>
      </w:pPr>
    </w:p>
    <w:p w:rsidR="00000000" w:rsidRDefault="00616196">
      <w:pPr>
        <w:ind w:firstLine="0"/>
        <w:jc w:val="center"/>
        <w:rPr>
          <w:rFonts w:eastAsia="Times New Roman"/>
          <w:lang w:eastAsia="ru-RU"/>
        </w:rPr>
      </w:pPr>
    </w:p>
    <w:sectPr w:rsidR="00000000">
      <w:pgSz w:w="11906" w:h="16838"/>
      <w:pgMar w:top="1134" w:right="850" w:bottom="851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16196">
      <w:r>
        <w:separator/>
      </w:r>
    </w:p>
  </w:endnote>
  <w:endnote w:type="continuationSeparator" w:id="0">
    <w:p w:rsidR="00000000" w:rsidRDefault="0061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16196">
      <w:r>
        <w:separator/>
      </w:r>
    </w:p>
  </w:footnote>
  <w:footnote w:type="continuationSeparator" w:id="0">
    <w:p w:rsidR="00000000" w:rsidRDefault="00616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196"/>
    <w:rsid w:val="0061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12D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styleId="a7">
    <w:name w:val="header"/>
    <w:basedOn w:val="a0"/>
    <w:link w:val="a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9">
    <w:name w:val="footer"/>
    <w:basedOn w:val="a0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semiHidden/>
    <w:locked/>
    <w:rPr>
      <w:rFonts w:ascii="Times New Roman" w:eastAsia="Calibri" w:hAnsi="Times New Roman" w:cs="Times New Roman" w:hint="default"/>
      <w:sz w:val="24"/>
    </w:rPr>
  </w:style>
  <w:style w:type="paragraph" w:styleId="ab">
    <w:name w:val="Body Text"/>
    <w:basedOn w:val="a0"/>
    <w:link w:val="ac"/>
    <w:uiPriority w:val="99"/>
    <w:semiHidden/>
    <w:unhideWhenUsed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2">
    <w:name w:val="Body Text Indent 2"/>
    <w:basedOn w:val="a0"/>
    <w:link w:val="20"/>
    <w:uiPriority w:val="99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Balloon Text"/>
    <w:basedOn w:val="a0"/>
    <w:link w:val="ae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e">
    <w:name w:val="Текст выноски Знак"/>
    <w:basedOn w:val="a1"/>
    <w:link w:val="ad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0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1">
    <w:name w:val="Заголовок"/>
    <w:basedOn w:val="a0"/>
    <w:next w:val="ab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2">
    <w:name w:val="Текст ТД Знак"/>
    <w:link w:val="a"/>
    <w:locked/>
    <w:rPr>
      <w:rFonts w:ascii="Times New Roman" w:eastAsia="Calibri" w:hAnsi="Times New Roman" w:cs="Times New Roman" w:hint="default"/>
      <w:sz w:val="24"/>
      <w:szCs w:val="24"/>
    </w:rPr>
  </w:style>
  <w:style w:type="paragraph" w:customStyle="1" w:styleId="a">
    <w:name w:val="Текст ТД"/>
    <w:basedOn w:val="a0"/>
    <w:link w:val="af2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3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4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5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autoSpaceDN w:val="0"/>
      <w:ind w:firstLine="709"/>
      <w:jc w:val="both"/>
    </w:pPr>
    <w:rPr>
      <w:rFonts w:ascii="Times New Roman" w:eastAsia="Calibri" w:hAnsi="Times New Roman" w:cs="Times New Roman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Pr>
      <w:color w:val="0563C1" w:themeColor="hyperlink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paragraph" w:styleId="a6">
    <w:name w:val="Normal (Web)"/>
    <w:basedOn w:val="a0"/>
    <w:uiPriority w:val="99"/>
    <w:semiHidden/>
    <w:unhideWhenUsed/>
    <w:pPr>
      <w:widowControl w:val="0"/>
      <w:autoSpaceDE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styleId="a7">
    <w:name w:val="header"/>
    <w:basedOn w:val="a0"/>
    <w:link w:val="a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9">
    <w:name w:val="footer"/>
    <w:basedOn w:val="a0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semiHidden/>
    <w:locked/>
    <w:rPr>
      <w:rFonts w:ascii="Times New Roman" w:eastAsia="Calibri" w:hAnsi="Times New Roman" w:cs="Times New Roman" w:hint="default"/>
      <w:sz w:val="24"/>
    </w:rPr>
  </w:style>
  <w:style w:type="paragraph" w:styleId="ab">
    <w:name w:val="Body Text"/>
    <w:basedOn w:val="a0"/>
    <w:link w:val="ac"/>
    <w:uiPriority w:val="99"/>
    <w:semiHidden/>
    <w:unhideWhenUsed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2">
    <w:name w:val="Body Text Indent 2"/>
    <w:basedOn w:val="a0"/>
    <w:link w:val="20"/>
    <w:uiPriority w:val="99"/>
    <w:semiHidden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semiHidden/>
    <w:locked/>
    <w:rPr>
      <w:rFonts w:ascii="Times New Roman" w:eastAsia="Calibri" w:hAnsi="Times New Roman" w:cs="Times New Roman" w:hint="default"/>
      <w:sz w:val="24"/>
    </w:rPr>
  </w:style>
  <w:style w:type="paragraph" w:styleId="ad">
    <w:name w:val="Balloon Text"/>
    <w:basedOn w:val="a0"/>
    <w:link w:val="ae"/>
    <w:uiPriority w:val="99"/>
    <w:semiHidden/>
    <w:unhideWhenUsed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e">
    <w:name w:val="Текст выноски Знак"/>
    <w:basedOn w:val="a1"/>
    <w:link w:val="ad"/>
    <w:semiHidden/>
    <w:locked/>
    <w:rPr>
      <w:rFonts w:ascii="Tahoma" w:eastAsia="Calibri" w:hAnsi="Tahoma" w:cs="Times New Roman" w:hint="default"/>
      <w:sz w:val="16"/>
      <w:szCs w:val="16"/>
      <w:lang w:val="x-none" w:eastAsia="ar-SA"/>
    </w:rPr>
  </w:style>
  <w:style w:type="paragraph" w:styleId="af">
    <w:name w:val="No Spacing"/>
    <w:uiPriority w:val="1"/>
    <w:semiHidden/>
    <w:qFormat/>
    <w:pPr>
      <w:autoSpaceDN w:val="0"/>
      <w:jc w:val="both"/>
    </w:pPr>
    <w:rPr>
      <w:rFonts w:ascii="Times New Roman" w:eastAsia="Calibri" w:hAnsi="Times New Roman" w:cs="Times New Roman"/>
      <w:sz w:val="24"/>
      <w:szCs w:val="22"/>
    </w:rPr>
  </w:style>
  <w:style w:type="paragraph" w:styleId="af0">
    <w:name w:val="List Paragraph"/>
    <w:basedOn w:val="a0"/>
    <w:uiPriority w:val="34"/>
    <w:semiHidden/>
    <w:qFormat/>
    <w:pPr>
      <w:widowControl w:val="0"/>
      <w:autoSpaceDE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Знак Знак3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semiHidden/>
    <w:pPr>
      <w:suppressAutoHyphens/>
      <w:autoSpaceDE w:val="0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11">
    <w:name w:val="Знак1 Знак Знак1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font5">
    <w:name w:val="font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uiPriority w:val="99"/>
    <w:semiHidden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uiPriority w:val="99"/>
    <w:semiHidden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uiPriority w:val="99"/>
    <w:semiHidden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uiPriority w:val="99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uiPriority w:val="99"/>
    <w:semiHidden/>
    <w:pP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uiPriority w:val="99"/>
    <w:semiHidden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uiPriority w:val="99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uiPriority w:val="99"/>
    <w:semiHidden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uiPriority w:val="99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af1">
    <w:name w:val="Заголовок"/>
    <w:basedOn w:val="a0"/>
    <w:next w:val="ab"/>
    <w:uiPriority w:val="99"/>
    <w:semiHidden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2"/>
      <w:sz w:val="28"/>
      <w:szCs w:val="28"/>
      <w:lang w:eastAsia="hi-IN" w:bidi="hi-IN"/>
    </w:rPr>
  </w:style>
  <w:style w:type="character" w:customStyle="1" w:styleId="ConsPlusNormal">
    <w:name w:val="ConsPlusNormal Знак"/>
    <w:link w:val="ConsPlusNormal0"/>
    <w:locked/>
    <w:rPr>
      <w:rFonts w:ascii="Arial" w:eastAsia="Calibri" w:hAnsi="Arial" w:cs="Arial" w:hint="default"/>
      <w:sz w:val="20"/>
      <w:szCs w:val="20"/>
    </w:rPr>
  </w:style>
  <w:style w:type="paragraph" w:customStyle="1" w:styleId="ConsPlusNormal0">
    <w:name w:val="ConsPlusNormal"/>
    <w:link w:val="ConsPlusNormal"/>
    <w:uiPriority w:val="99"/>
    <w:semiHidden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semiHidden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lang w:eastAsia="ru-RU"/>
    </w:rPr>
  </w:style>
  <w:style w:type="paragraph" w:customStyle="1" w:styleId="ConsPlusTitlePage">
    <w:name w:val="ConsPlusTitlePage"/>
    <w:uiPriority w:val="99"/>
    <w:semiHidden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FORMATTEXT">
    <w:name w:val=".FORMAT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HEADERTEXT">
    <w:name w:val=".HEADERTEXT"/>
    <w:uiPriority w:val="99"/>
    <w:semiHidden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lang w:eastAsia="ru-RU"/>
    </w:rPr>
  </w:style>
  <w:style w:type="paragraph" w:customStyle="1" w:styleId="headertext0">
    <w:name w:val="headertext"/>
    <w:basedOn w:val="a0"/>
    <w:uiPriority w:val="99"/>
    <w:semiHidden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2">
    <w:name w:val="Текст ТД Знак"/>
    <w:link w:val="a"/>
    <w:locked/>
    <w:rPr>
      <w:rFonts w:ascii="Times New Roman" w:eastAsia="Calibri" w:hAnsi="Times New Roman" w:cs="Times New Roman" w:hint="default"/>
      <w:sz w:val="24"/>
      <w:szCs w:val="24"/>
    </w:rPr>
  </w:style>
  <w:style w:type="paragraph" w:customStyle="1" w:styleId="a">
    <w:name w:val="Текст ТД"/>
    <w:basedOn w:val="a0"/>
    <w:link w:val="af2"/>
    <w:uiPriority w:val="99"/>
    <w:semiHidden/>
    <w:qFormat/>
    <w:pPr>
      <w:numPr>
        <w:numId w:val="2"/>
      </w:numPr>
      <w:autoSpaceDE w:val="0"/>
      <w:adjustRightInd w:val="0"/>
      <w:spacing w:after="200"/>
    </w:pPr>
    <w:rPr>
      <w:szCs w:val="24"/>
    </w:rPr>
  </w:style>
  <w:style w:type="paragraph" w:customStyle="1" w:styleId="af3">
    <w:name w:val="ПолеКому"/>
    <w:uiPriority w:val="99"/>
    <w:semiHidden/>
    <w:pPr>
      <w:autoSpaceDN w:val="0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customStyle="1" w:styleId="af4">
    <w:name w:val="Знак Знак"/>
    <w:basedOn w:val="a0"/>
    <w:uiPriority w:val="99"/>
    <w:semiHidden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table" w:styleId="af5">
    <w:name w:val="Table Grid"/>
    <w:basedOn w:val="a2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uiPriority w:val="3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rPr>
      <w:rFonts w:ascii="Times New Roman" w:eastAsia="SimSu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kodeks://link/d?nd=744100004" TargetMode="External"/><Relationship Id="rId4" Type="http://schemas.microsoft.com/office/2007/relationships/stylesWithEffects" Target="stylesWithEffects.xml"/><Relationship Id="rId9" Type="http://schemas.openxmlformats.org/officeDocument/2006/relationships/hyperlink" Target="kodeks://link/d?nd=902769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15F96-551A-4BE9-8920-2F20BFBF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5702</Words>
  <Characters>32506</Characters>
  <Application>Microsoft Office Word</Application>
  <DocSecurity>0</DocSecurity>
  <Lines>270</Lines>
  <Paragraphs>76</Paragraphs>
  <ScaleCrop>false</ScaleCrop>
  <Company>SPecialiST RePack</Company>
  <LinksUpToDate>false</LinksUpToDate>
  <CharactersWithSpaces>38132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Голованова</dc:creator>
  <cp:keywords/>
  <dc:description/>
  <cp:lastModifiedBy>Петровичева Зоя Ивановна</cp:lastModifiedBy>
  <cp:revision>2</cp:revision>
  <dcterms:created xsi:type="dcterms:W3CDTF">2021-06-25T07:56:00Z</dcterms:created>
  <dcterms:modified xsi:type="dcterms:W3CDTF">2021-06-25T07:56:00Z</dcterms:modified>
</cp:coreProperties>
</file>